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江西优科工业材料有限公司年生产5000吨紫外光固化油墨项目（三期）变更安全条件评价报告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赵云锋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0000000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02</w:t>
            </w:r>
            <w:r>
              <w:rPr>
                <w:rFonts w:hint="eastAsia" w:ascii="宋体" w:hAnsi="宋体" w:cs="宋体"/>
                <w:sz w:val="24"/>
              </w:rPr>
              <w:t>00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30095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舒</w:t>
            </w:r>
            <w:r>
              <w:rPr>
                <w:rFonts w:hint="eastAsia" w:ascii="宋体" w:hAnsi="宋体" w:eastAsia="宋体" w:cs="宋体"/>
                <w:sz w:val="24"/>
              </w:rPr>
              <w:t>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013031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043378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020045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/>
                <w:sz w:val="24"/>
                <w:lang w:val="en-US" w:eastAsia="zh-CN"/>
              </w:rPr>
              <w:t>2025.6.24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1FF0E9A7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江西优科工业材料有限公司，成立于2017年6月22日，位于江西省吉安市遂川县工业园东区，占地面积约为57亩（一期20亩、二期10亩、三期27亩），统一社会信用代码91360827MA362AHN28，注册资金1100万元，法人代表唐小萍，公司类型为有限责任公司，经营范围：油墨及相关产品生产、销售（依法须经批准的项目，经相关部门批准后方可开展经营活动）。</w:t>
            </w:r>
          </w:p>
          <w:p w14:paraId="79F114F6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该公司现有年产5000吨紫外光固化油墨项目一期（已建成，产能2000t/a），主要建设有1#车间、2#车间、3#仓库、4#仓库、空压机房、公共用房、办公楼、产品检测楼、污水处理池、事故池、循环消防水池、门卫室；现有年产5000吨紫外光固化油墨项目二期（已建成，本期不含生产车间不计算产能），主要建设有5#仓库、6#仓库、研发楼；一二期已建成生产、辅助设施以及配套公用工程设施供配电、给排水、供热系统，主要产品有紫外光固化油墨（4000t/a，其中普通型、普通低成本型、免打底类型、免打底哑光类型各1000t/a）、水性油墨（1000t/a、其中水性纸张光油、水性纸张哑油各500t/a），中间产物：环氧丙烯酸树脂（1200t/a）、水性丙烯酸乳液（400t/a）。</w:t>
            </w:r>
          </w:p>
          <w:p w14:paraId="3B350B8D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企业于2020年3月5日取得安全生产许可证，编号：（赣）WH安许证字[2020]1720号，有效期2020年3月5日至2023年3月4日，许可范围：紫外光固化油墨（4kt/a）。2023年经江西省应急管理厅换发安全生产许可证（许可范围：紫外光固化油墨4kt/a），编号为：（赣）WH安许证字[2020]1720号，有效期2023年3月28日至2026年3月27日。</w:t>
            </w:r>
          </w:p>
          <w:p w14:paraId="1EA0E53B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因市场需要，该公司扩大再生产，于2020年12月15日通过遂川县发展和改革委员会备案，《江西优科工业材料有限公司年产5000吨紫外光固化油墨项目三期项目》（项目统一代码为：2020-360827-26-03-050793）。新建项目占地约28亩，位于原厂址西面。</w:t>
            </w:r>
          </w:p>
          <w:p w14:paraId="1FADFA1E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本期变更根据厂区现有装置的实际情况，在不改变建设规模、不改变生产工艺技术路线、不增加重点监管的危险化工工艺、不改变重大危险源的前提下，对103甲类车间内车间设备布置发生调整，由原来东西向排布，调整为南北方向排布，采用靠墙排布的方式，使车间布局更顺畅，疏散效果更好，同时在现有装置能满足生产需求的条件下，将103甲类车间、105丙类车间部分装置取消（研磨机、砂磨机等）；2025年5月7日企业组织有关单位和专家对深圳天阳工程设计有限公司编制的《江西优科工业材料有限公司年生产5000吨紫外光固化油墨项目（三期）安全设施设计》涉及的聚合工艺进行危险性分析，对装置危险工艺情况进行论证，判定“年生产5000吨紫外光固化油墨项目（三期）中涉及的聚合工艺”不属于聚合危险化工工艺，本期变更取消危险工艺，对相应的控制系统进行调整，在一定程度上不仅能够提升生产效率和产品质量，还有助于企业实现绿色生产，符合当前环保和可持续发展的趋势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CC7FA49">
            <w:pPr>
              <w:pStyle w:val="16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应业主要求保密</w:t>
            </w: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E46B58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微信图片_2025073009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300903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CE7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302260</wp:posOffset>
            </wp:positionV>
            <wp:extent cx="5264785" cy="3947160"/>
            <wp:effectExtent l="0" t="0" r="12065" b="15240"/>
            <wp:wrapNone/>
            <wp:docPr id="2" name="图片 2" descr="微信图片_2025073009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30090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3CC18563">
      <w:pPr>
        <w:pStyle w:val="7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7554595"/>
            <wp:effectExtent l="0" t="0" r="3810" b="1905"/>
            <wp:docPr id="3" name="图片 3" descr="微信图片_2025-08-18_160143_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8-18_160143_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8180070"/>
            <wp:effectExtent l="0" t="0" r="3810" b="11430"/>
            <wp:docPr id="4" name="图片 4" descr="微信图片_2025-08-18_160152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-08-18_160152_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458200" cy="4822190"/>
            <wp:effectExtent l="0" t="0" r="3810" b="0"/>
            <wp:docPr id="5" name="图片 5" descr="微信图片_2025-08-18_160206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-08-18_160206_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820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5524906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7FD6F7B"/>
    <w:rsid w:val="68233EA0"/>
    <w:rsid w:val="68A30209"/>
    <w:rsid w:val="68AF653E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85083C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F242C2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1229</Words>
  <Characters>1527</Characters>
  <Lines>8</Lines>
  <Paragraphs>2</Paragraphs>
  <TotalTime>0</TotalTime>
  <ScaleCrop>false</ScaleCrop>
  <LinksUpToDate>false</LinksUpToDate>
  <CharactersWithSpaces>1527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2025-08-19T03:44:49Z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4A989B2119D646568F4CD7B02117A085_13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