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856" w:rsidRDefault="009C5AF2">
      <w:pPr>
        <w:spacing w:before="157" w:line="222" w:lineRule="auto"/>
        <w:ind w:left="3414"/>
        <w:outlineLvl w:val="0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spacing w:val="-3"/>
          <w:sz w:val="28"/>
          <w:szCs w:val="28"/>
          <w:lang w:eastAsia="zh-CN"/>
        </w:rPr>
        <w:t>安全评价项目信息表</w:t>
      </w:r>
    </w:p>
    <w:p w:rsidR="00F70856" w:rsidRDefault="009C5AF2">
      <w:pPr>
        <w:spacing w:before="165" w:line="228" w:lineRule="auto"/>
        <w:ind w:left="128"/>
        <w:rPr>
          <w:rFonts w:ascii="宋体" w:eastAsia="宋体" w:hAnsi="宋体" w:cs="宋体"/>
          <w:sz w:val="20"/>
          <w:szCs w:val="20"/>
          <w:lang w:eastAsia="zh-CN"/>
        </w:rPr>
      </w:pPr>
      <w:r>
        <w:rPr>
          <w:rFonts w:ascii="宋体" w:eastAsia="宋体" w:hAnsi="宋体" w:cs="宋体"/>
          <w:spacing w:val="5"/>
          <w:sz w:val="20"/>
          <w:szCs w:val="20"/>
          <w:lang w:eastAsia="zh-CN"/>
        </w:rPr>
        <w:t>项目编号：</w:t>
      </w:r>
    </w:p>
    <w:p w:rsidR="00F70856" w:rsidRDefault="00F70856">
      <w:pPr>
        <w:spacing w:line="14" w:lineRule="exact"/>
        <w:rPr>
          <w:lang w:eastAsia="zh-CN"/>
        </w:rPr>
      </w:pPr>
    </w:p>
    <w:tbl>
      <w:tblPr>
        <w:tblStyle w:val="TableNormal"/>
        <w:tblW w:w="9292" w:type="dxa"/>
        <w:tblInd w:w="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39"/>
        <w:gridCol w:w="2184"/>
        <w:gridCol w:w="2346"/>
        <w:gridCol w:w="2923"/>
      </w:tblGrid>
      <w:tr w:rsidR="00F70856">
        <w:trPr>
          <w:trHeight w:val="433"/>
        </w:trPr>
        <w:tc>
          <w:tcPr>
            <w:tcW w:w="1839" w:type="dxa"/>
          </w:tcPr>
          <w:p w:rsidR="00F70856" w:rsidRDefault="009C5AF2">
            <w:pPr>
              <w:pStyle w:val="TableText"/>
              <w:spacing w:before="110" w:line="228" w:lineRule="auto"/>
              <w:ind w:left="501"/>
            </w:pPr>
            <w:r>
              <w:rPr>
                <w:spacing w:val="6"/>
              </w:rPr>
              <w:t>项目名称</w:t>
            </w:r>
          </w:p>
        </w:tc>
        <w:tc>
          <w:tcPr>
            <w:tcW w:w="7453" w:type="dxa"/>
            <w:gridSpan w:val="3"/>
          </w:tcPr>
          <w:p w:rsidR="00F70856" w:rsidRDefault="009C5AF2">
            <w:pPr>
              <w:pStyle w:val="TableText"/>
              <w:spacing w:before="110" w:line="227" w:lineRule="auto"/>
              <w:ind w:left="2482"/>
              <w:rPr>
                <w:lang w:eastAsia="zh-CN"/>
              </w:rPr>
            </w:pPr>
            <w:r>
              <w:rPr>
                <w:spacing w:val="7"/>
                <w:lang w:eastAsia="zh-CN"/>
              </w:rPr>
              <w:t>山东仕全兴新材料有限公司</w:t>
            </w:r>
          </w:p>
        </w:tc>
      </w:tr>
      <w:tr w:rsidR="00F70856">
        <w:trPr>
          <w:trHeight w:val="2589"/>
        </w:trPr>
        <w:tc>
          <w:tcPr>
            <w:tcW w:w="1839" w:type="dxa"/>
          </w:tcPr>
          <w:p w:rsidR="00F70856" w:rsidRDefault="00F70856">
            <w:pPr>
              <w:spacing w:line="277" w:lineRule="auto"/>
              <w:rPr>
                <w:lang w:eastAsia="zh-CN"/>
              </w:rPr>
            </w:pPr>
          </w:p>
          <w:p w:rsidR="00F70856" w:rsidRDefault="00F70856">
            <w:pPr>
              <w:spacing w:line="278" w:lineRule="auto"/>
              <w:rPr>
                <w:lang w:eastAsia="zh-CN"/>
              </w:rPr>
            </w:pPr>
          </w:p>
          <w:p w:rsidR="00F70856" w:rsidRDefault="00F70856">
            <w:pPr>
              <w:spacing w:line="278" w:lineRule="auto"/>
              <w:rPr>
                <w:lang w:eastAsia="zh-CN"/>
              </w:rPr>
            </w:pPr>
          </w:p>
          <w:p w:rsidR="00F70856" w:rsidRDefault="00F70856">
            <w:pPr>
              <w:spacing w:line="278" w:lineRule="auto"/>
              <w:rPr>
                <w:lang w:eastAsia="zh-CN"/>
              </w:rPr>
            </w:pPr>
          </w:p>
          <w:p w:rsidR="00F70856" w:rsidRDefault="009C5AF2">
            <w:pPr>
              <w:pStyle w:val="TableText"/>
              <w:spacing w:before="65" w:line="227" w:lineRule="auto"/>
              <w:ind w:left="501"/>
            </w:pPr>
            <w:r>
              <w:rPr>
                <w:spacing w:val="6"/>
              </w:rPr>
              <w:t>项目简介</w:t>
            </w:r>
          </w:p>
        </w:tc>
        <w:tc>
          <w:tcPr>
            <w:tcW w:w="7453" w:type="dxa"/>
            <w:gridSpan w:val="3"/>
          </w:tcPr>
          <w:p w:rsidR="00F70856" w:rsidRDefault="00F70856">
            <w:pPr>
              <w:spacing w:line="476" w:lineRule="auto"/>
              <w:rPr>
                <w:lang w:eastAsia="zh-CN"/>
              </w:rPr>
            </w:pPr>
          </w:p>
          <w:p w:rsidR="00F70856" w:rsidRDefault="009C5AF2">
            <w:pPr>
              <w:pStyle w:val="TableText"/>
              <w:spacing w:before="62" w:line="248" w:lineRule="auto"/>
              <w:ind w:left="103" w:right="103" w:firstLine="17"/>
              <w:rPr>
                <w:sz w:val="19"/>
                <w:szCs w:val="19"/>
                <w:lang w:eastAsia="zh-CN"/>
              </w:rPr>
            </w:pPr>
            <w:r>
              <w:rPr>
                <w:spacing w:val="7"/>
                <w:sz w:val="19"/>
                <w:szCs w:val="19"/>
                <w:lang w:eastAsia="zh-CN"/>
              </w:rPr>
              <w:t>山东仕全兴新材料有限公司位于泰安市泰山青春创业开发区，成立于</w:t>
            </w:r>
            <w:r>
              <w:rPr>
                <w:spacing w:val="-20"/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7"/>
                <w:sz w:val="19"/>
                <w:szCs w:val="19"/>
                <w:lang w:eastAsia="zh-CN"/>
              </w:rPr>
              <w:t>2008</w:t>
            </w:r>
            <w:r>
              <w:rPr>
                <w:spacing w:val="-38"/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7"/>
                <w:sz w:val="19"/>
                <w:szCs w:val="19"/>
                <w:lang w:eastAsia="zh-CN"/>
              </w:rPr>
              <w:t>年</w:t>
            </w:r>
            <w:r>
              <w:rPr>
                <w:spacing w:val="-35"/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7"/>
                <w:sz w:val="19"/>
                <w:szCs w:val="19"/>
                <w:lang w:eastAsia="zh-CN"/>
              </w:rPr>
              <w:t>08</w:t>
            </w:r>
            <w:r>
              <w:rPr>
                <w:spacing w:val="-33"/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7"/>
                <w:sz w:val="19"/>
                <w:szCs w:val="19"/>
                <w:lang w:eastAsia="zh-CN"/>
              </w:rPr>
              <w:t>月</w:t>
            </w:r>
            <w:r>
              <w:rPr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8"/>
                <w:sz w:val="19"/>
                <w:szCs w:val="19"/>
                <w:lang w:eastAsia="zh-CN"/>
              </w:rPr>
              <w:t xml:space="preserve">19 </w:t>
            </w:r>
            <w:r>
              <w:rPr>
                <w:spacing w:val="8"/>
                <w:sz w:val="19"/>
                <w:szCs w:val="19"/>
                <w:lang w:eastAsia="zh-CN"/>
              </w:rPr>
              <w:t>日，企业类型为有限责任公司（</w:t>
            </w:r>
            <w:r>
              <w:rPr>
                <w:spacing w:val="-20"/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8"/>
                <w:sz w:val="19"/>
                <w:szCs w:val="19"/>
                <w:lang w:eastAsia="zh-CN"/>
              </w:rPr>
              <w:t>自然人投资或控股</w:t>
            </w:r>
            <w:r>
              <w:rPr>
                <w:spacing w:val="-33"/>
                <w:sz w:val="19"/>
                <w:szCs w:val="19"/>
                <w:lang w:eastAsia="zh-CN"/>
              </w:rPr>
              <w:t>），</w:t>
            </w:r>
            <w:r>
              <w:rPr>
                <w:spacing w:val="8"/>
                <w:sz w:val="19"/>
                <w:szCs w:val="19"/>
                <w:lang w:eastAsia="zh-CN"/>
              </w:rPr>
              <w:t>注册资本伍</w:t>
            </w:r>
            <w:r>
              <w:rPr>
                <w:spacing w:val="7"/>
                <w:sz w:val="19"/>
                <w:szCs w:val="19"/>
                <w:lang w:eastAsia="zh-CN"/>
              </w:rPr>
              <w:t>佰万元整，法</w:t>
            </w:r>
            <w:r>
              <w:rPr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11"/>
                <w:sz w:val="19"/>
                <w:szCs w:val="19"/>
                <w:lang w:eastAsia="zh-CN"/>
              </w:rPr>
              <w:t>定代表人为吴浩。公司经营范围：新型环保材料生产、销售；木器</w:t>
            </w:r>
            <w:r>
              <w:rPr>
                <w:spacing w:val="10"/>
                <w:sz w:val="19"/>
                <w:szCs w:val="19"/>
                <w:lang w:eastAsia="zh-CN"/>
              </w:rPr>
              <w:t>漆生产、加工、</w:t>
            </w:r>
            <w:r>
              <w:rPr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9"/>
                <w:sz w:val="19"/>
                <w:szCs w:val="19"/>
                <w:lang w:eastAsia="zh-CN"/>
              </w:rPr>
              <w:t>销售；建筑材料、五金交电、家具、机电设备、汽车配件、</w:t>
            </w:r>
            <w:r>
              <w:rPr>
                <w:spacing w:val="-30"/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9"/>
                <w:sz w:val="19"/>
                <w:szCs w:val="19"/>
                <w:lang w:eastAsia="zh-CN"/>
              </w:rPr>
              <w:t>日用百货销售；仓库租</w:t>
            </w:r>
            <w:r>
              <w:rPr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4"/>
                <w:sz w:val="19"/>
                <w:szCs w:val="19"/>
                <w:lang w:eastAsia="zh-CN"/>
              </w:rPr>
              <w:t>赁；化工生产设备租赁；仓储服务（不含危险化学品及易燃易</w:t>
            </w:r>
            <w:r>
              <w:rPr>
                <w:spacing w:val="3"/>
                <w:sz w:val="19"/>
                <w:szCs w:val="19"/>
                <w:lang w:eastAsia="zh-CN"/>
              </w:rPr>
              <w:t>爆物</w:t>
            </w:r>
            <w:r>
              <w:rPr>
                <w:spacing w:val="-46"/>
                <w:w w:val="91"/>
                <w:sz w:val="19"/>
                <w:szCs w:val="19"/>
                <w:lang w:eastAsia="zh-CN"/>
              </w:rPr>
              <w:t>）；</w:t>
            </w:r>
            <w:r>
              <w:rPr>
                <w:spacing w:val="3"/>
                <w:sz w:val="19"/>
                <w:szCs w:val="19"/>
                <w:lang w:eastAsia="zh-CN"/>
              </w:rPr>
              <w:t>进出口业务（依</w:t>
            </w:r>
            <w:r>
              <w:rPr>
                <w:sz w:val="19"/>
                <w:szCs w:val="19"/>
                <w:lang w:eastAsia="zh-CN"/>
              </w:rPr>
              <w:t xml:space="preserve"> </w:t>
            </w:r>
            <w:r>
              <w:rPr>
                <w:spacing w:val="6"/>
                <w:sz w:val="19"/>
                <w:szCs w:val="19"/>
                <w:lang w:eastAsia="zh-CN"/>
              </w:rPr>
              <w:t>法须经批准的项目，经有关部门批准后方可开展经营活动）。</w:t>
            </w:r>
          </w:p>
        </w:tc>
      </w:tr>
      <w:tr w:rsidR="00F70856">
        <w:trPr>
          <w:trHeight w:val="423"/>
        </w:trPr>
        <w:tc>
          <w:tcPr>
            <w:tcW w:w="1839" w:type="dxa"/>
          </w:tcPr>
          <w:p w:rsidR="00F70856" w:rsidRDefault="009C5AF2">
            <w:pPr>
              <w:pStyle w:val="TableText"/>
              <w:spacing w:before="104" w:line="226" w:lineRule="auto"/>
              <w:ind w:left="497"/>
            </w:pPr>
            <w:r>
              <w:rPr>
                <w:spacing w:val="7"/>
              </w:rPr>
              <w:t>评价人员</w:t>
            </w:r>
          </w:p>
        </w:tc>
        <w:tc>
          <w:tcPr>
            <w:tcW w:w="4530" w:type="dxa"/>
            <w:gridSpan w:val="2"/>
          </w:tcPr>
          <w:p w:rsidR="00F70856" w:rsidRDefault="009C5AF2">
            <w:pPr>
              <w:pStyle w:val="TableText"/>
              <w:spacing w:before="103" w:line="228" w:lineRule="auto"/>
              <w:ind w:left="1949"/>
            </w:pPr>
            <w:r>
              <w:t>姓</w:t>
            </w:r>
            <w:r>
              <w:rPr>
                <w:spacing w:val="10"/>
              </w:rPr>
              <w:t xml:space="preserve">  </w:t>
            </w:r>
            <w:r>
              <w:t>名</w:t>
            </w:r>
          </w:p>
        </w:tc>
        <w:tc>
          <w:tcPr>
            <w:tcW w:w="2923" w:type="dxa"/>
          </w:tcPr>
          <w:p w:rsidR="00F70856" w:rsidRDefault="009C5AF2">
            <w:pPr>
              <w:pStyle w:val="TableText"/>
              <w:spacing w:before="103" w:line="229" w:lineRule="auto"/>
              <w:ind w:left="1255"/>
            </w:pPr>
            <w:r>
              <w:rPr>
                <w:spacing w:val="3"/>
              </w:rPr>
              <w:t>备注</w:t>
            </w:r>
          </w:p>
        </w:tc>
      </w:tr>
      <w:tr w:rsidR="00F70856">
        <w:trPr>
          <w:trHeight w:val="423"/>
        </w:trPr>
        <w:tc>
          <w:tcPr>
            <w:tcW w:w="1839" w:type="dxa"/>
          </w:tcPr>
          <w:p w:rsidR="00F70856" w:rsidRDefault="009C5AF2">
            <w:pPr>
              <w:pStyle w:val="TableText"/>
              <w:spacing w:before="104" w:line="228" w:lineRule="auto"/>
              <w:ind w:left="396"/>
            </w:pPr>
            <w:r>
              <w:rPr>
                <w:spacing w:val="7"/>
              </w:rPr>
              <w:t>项目负责人</w:t>
            </w:r>
          </w:p>
        </w:tc>
        <w:tc>
          <w:tcPr>
            <w:tcW w:w="4530" w:type="dxa"/>
            <w:gridSpan w:val="2"/>
          </w:tcPr>
          <w:p w:rsidR="00F70856" w:rsidRDefault="009C5AF2">
            <w:pPr>
              <w:pStyle w:val="TableText"/>
              <w:spacing w:before="105" w:line="229" w:lineRule="auto"/>
              <w:ind w:left="2061"/>
            </w:pPr>
            <w:r>
              <w:rPr>
                <w:spacing w:val="2"/>
              </w:rPr>
              <w:t>辛磊</w:t>
            </w:r>
          </w:p>
        </w:tc>
        <w:tc>
          <w:tcPr>
            <w:tcW w:w="2923" w:type="dxa"/>
          </w:tcPr>
          <w:p w:rsidR="00F70856" w:rsidRDefault="00F70856"/>
        </w:tc>
      </w:tr>
      <w:tr w:rsidR="00F70856">
        <w:trPr>
          <w:trHeight w:val="424"/>
        </w:trPr>
        <w:tc>
          <w:tcPr>
            <w:tcW w:w="1839" w:type="dxa"/>
            <w:vMerge w:val="restart"/>
            <w:tcBorders>
              <w:bottom w:val="nil"/>
            </w:tcBorders>
          </w:tcPr>
          <w:p w:rsidR="00F70856" w:rsidRDefault="00F70856">
            <w:pPr>
              <w:spacing w:line="347" w:lineRule="auto"/>
            </w:pPr>
          </w:p>
          <w:p w:rsidR="00F70856" w:rsidRDefault="00F70856">
            <w:pPr>
              <w:spacing w:line="347" w:lineRule="auto"/>
            </w:pPr>
          </w:p>
          <w:p w:rsidR="00F70856" w:rsidRDefault="009C5AF2">
            <w:pPr>
              <w:pStyle w:val="TableText"/>
              <w:spacing w:before="65" w:line="228" w:lineRule="auto"/>
              <w:ind w:left="396"/>
            </w:pPr>
            <w:r>
              <w:rPr>
                <w:spacing w:val="7"/>
              </w:rPr>
              <w:t>项目组成员</w:t>
            </w:r>
          </w:p>
        </w:tc>
        <w:tc>
          <w:tcPr>
            <w:tcW w:w="4530" w:type="dxa"/>
            <w:gridSpan w:val="2"/>
          </w:tcPr>
          <w:p w:rsidR="00F70856" w:rsidRDefault="009C5AF2">
            <w:pPr>
              <w:pStyle w:val="TableText"/>
              <w:spacing w:before="106" w:line="229" w:lineRule="auto"/>
              <w:ind w:left="1949"/>
            </w:pPr>
            <w:r>
              <w:rPr>
                <w:spacing w:val="7"/>
              </w:rPr>
              <w:t>刘卫国</w:t>
            </w:r>
          </w:p>
        </w:tc>
        <w:tc>
          <w:tcPr>
            <w:tcW w:w="2923" w:type="dxa"/>
          </w:tcPr>
          <w:p w:rsidR="00F70856" w:rsidRDefault="00F70856"/>
        </w:tc>
      </w:tr>
      <w:tr w:rsidR="00F70856">
        <w:trPr>
          <w:trHeight w:val="423"/>
        </w:trPr>
        <w:tc>
          <w:tcPr>
            <w:tcW w:w="1839" w:type="dxa"/>
            <w:vMerge/>
            <w:tcBorders>
              <w:top w:val="nil"/>
              <w:bottom w:val="nil"/>
            </w:tcBorders>
          </w:tcPr>
          <w:p w:rsidR="00F70856" w:rsidRDefault="00F70856"/>
        </w:tc>
        <w:tc>
          <w:tcPr>
            <w:tcW w:w="4530" w:type="dxa"/>
            <w:gridSpan w:val="2"/>
          </w:tcPr>
          <w:p w:rsidR="00F70856" w:rsidRDefault="009C5AF2">
            <w:pPr>
              <w:pStyle w:val="TableText"/>
              <w:spacing w:before="106" w:line="228" w:lineRule="auto"/>
              <w:ind w:left="1956"/>
            </w:pPr>
            <w:r>
              <w:rPr>
                <w:spacing w:val="4"/>
              </w:rPr>
              <w:t>马琳琳</w:t>
            </w:r>
          </w:p>
        </w:tc>
        <w:tc>
          <w:tcPr>
            <w:tcW w:w="2923" w:type="dxa"/>
          </w:tcPr>
          <w:p w:rsidR="00F70856" w:rsidRDefault="00F70856"/>
        </w:tc>
      </w:tr>
      <w:tr w:rsidR="00F70856">
        <w:trPr>
          <w:trHeight w:val="423"/>
        </w:trPr>
        <w:tc>
          <w:tcPr>
            <w:tcW w:w="1839" w:type="dxa"/>
            <w:vMerge/>
            <w:tcBorders>
              <w:top w:val="nil"/>
              <w:bottom w:val="nil"/>
            </w:tcBorders>
          </w:tcPr>
          <w:p w:rsidR="00F70856" w:rsidRDefault="00F70856"/>
        </w:tc>
        <w:tc>
          <w:tcPr>
            <w:tcW w:w="4530" w:type="dxa"/>
            <w:gridSpan w:val="2"/>
          </w:tcPr>
          <w:p w:rsidR="00F70856" w:rsidRDefault="009C5AF2">
            <w:pPr>
              <w:pStyle w:val="TableText"/>
              <w:spacing w:before="105" w:line="228" w:lineRule="auto"/>
              <w:ind w:left="1949"/>
            </w:pPr>
            <w:r>
              <w:rPr>
                <w:spacing w:val="7"/>
              </w:rPr>
              <w:t>刘振忠</w:t>
            </w:r>
          </w:p>
        </w:tc>
        <w:tc>
          <w:tcPr>
            <w:tcW w:w="2923" w:type="dxa"/>
          </w:tcPr>
          <w:p w:rsidR="00F70856" w:rsidRDefault="00F70856"/>
        </w:tc>
      </w:tr>
      <w:tr w:rsidR="00F70856">
        <w:trPr>
          <w:trHeight w:val="423"/>
        </w:trPr>
        <w:tc>
          <w:tcPr>
            <w:tcW w:w="1839" w:type="dxa"/>
            <w:vMerge/>
            <w:tcBorders>
              <w:top w:val="nil"/>
            </w:tcBorders>
          </w:tcPr>
          <w:p w:rsidR="00F70856" w:rsidRDefault="00F70856"/>
        </w:tc>
        <w:tc>
          <w:tcPr>
            <w:tcW w:w="4530" w:type="dxa"/>
            <w:gridSpan w:val="2"/>
          </w:tcPr>
          <w:p w:rsidR="00F70856" w:rsidRDefault="009C5AF2">
            <w:pPr>
              <w:pStyle w:val="TableText"/>
              <w:spacing w:before="106" w:line="227" w:lineRule="auto"/>
              <w:ind w:left="2057"/>
            </w:pPr>
            <w:r>
              <w:rPr>
                <w:spacing w:val="3"/>
              </w:rPr>
              <w:t>王静</w:t>
            </w:r>
          </w:p>
        </w:tc>
        <w:tc>
          <w:tcPr>
            <w:tcW w:w="2923" w:type="dxa"/>
          </w:tcPr>
          <w:p w:rsidR="00F70856" w:rsidRDefault="00F70856"/>
        </w:tc>
      </w:tr>
      <w:tr w:rsidR="00F70856">
        <w:trPr>
          <w:trHeight w:val="423"/>
        </w:trPr>
        <w:tc>
          <w:tcPr>
            <w:tcW w:w="1839" w:type="dxa"/>
          </w:tcPr>
          <w:p w:rsidR="00F70856" w:rsidRDefault="009C5AF2">
            <w:pPr>
              <w:pStyle w:val="TableText"/>
              <w:spacing w:before="107" w:line="226" w:lineRule="auto"/>
              <w:ind w:left="391"/>
            </w:pPr>
            <w:r>
              <w:rPr>
                <w:spacing w:val="8"/>
              </w:rPr>
              <w:t>报告编制人</w:t>
            </w:r>
          </w:p>
        </w:tc>
        <w:tc>
          <w:tcPr>
            <w:tcW w:w="4530" w:type="dxa"/>
            <w:gridSpan w:val="2"/>
          </w:tcPr>
          <w:p w:rsidR="00F70856" w:rsidRDefault="009C5AF2">
            <w:pPr>
              <w:pStyle w:val="TableText"/>
              <w:spacing w:before="107" w:line="229" w:lineRule="auto"/>
              <w:ind w:left="2061"/>
            </w:pPr>
            <w:r>
              <w:rPr>
                <w:spacing w:val="2"/>
              </w:rPr>
              <w:t>辛磊</w:t>
            </w:r>
          </w:p>
        </w:tc>
        <w:tc>
          <w:tcPr>
            <w:tcW w:w="2923" w:type="dxa"/>
          </w:tcPr>
          <w:p w:rsidR="00F70856" w:rsidRDefault="00F70856"/>
        </w:tc>
      </w:tr>
      <w:tr w:rsidR="00F70856">
        <w:trPr>
          <w:trHeight w:val="423"/>
        </w:trPr>
        <w:tc>
          <w:tcPr>
            <w:tcW w:w="1839" w:type="dxa"/>
          </w:tcPr>
          <w:p w:rsidR="00F70856" w:rsidRDefault="009C5AF2">
            <w:pPr>
              <w:pStyle w:val="TableText"/>
              <w:spacing w:before="109" w:line="226" w:lineRule="auto"/>
              <w:ind w:left="391"/>
            </w:pPr>
            <w:r>
              <w:rPr>
                <w:spacing w:val="8"/>
              </w:rPr>
              <w:t>报告审核人</w:t>
            </w:r>
          </w:p>
        </w:tc>
        <w:tc>
          <w:tcPr>
            <w:tcW w:w="4530" w:type="dxa"/>
            <w:gridSpan w:val="2"/>
          </w:tcPr>
          <w:p w:rsidR="00F70856" w:rsidRDefault="009C5AF2">
            <w:pPr>
              <w:pStyle w:val="TableText"/>
              <w:spacing w:before="108" w:line="228" w:lineRule="auto"/>
              <w:ind w:left="2057"/>
            </w:pPr>
            <w:r>
              <w:rPr>
                <w:spacing w:val="3"/>
              </w:rPr>
              <w:t>崔强</w:t>
            </w:r>
          </w:p>
        </w:tc>
        <w:tc>
          <w:tcPr>
            <w:tcW w:w="2923" w:type="dxa"/>
          </w:tcPr>
          <w:p w:rsidR="00F70856" w:rsidRDefault="00F70856"/>
        </w:tc>
      </w:tr>
      <w:tr w:rsidR="00F70856">
        <w:trPr>
          <w:trHeight w:val="423"/>
        </w:trPr>
        <w:tc>
          <w:tcPr>
            <w:tcW w:w="1839" w:type="dxa"/>
          </w:tcPr>
          <w:p w:rsidR="00F70856" w:rsidRDefault="009C5AF2">
            <w:pPr>
              <w:pStyle w:val="TableText"/>
              <w:spacing w:before="109" w:line="228" w:lineRule="auto"/>
              <w:ind w:left="184"/>
            </w:pPr>
            <w:r>
              <w:rPr>
                <w:spacing w:val="8"/>
              </w:rPr>
              <w:t>过程控制负责人</w:t>
            </w:r>
          </w:p>
        </w:tc>
        <w:tc>
          <w:tcPr>
            <w:tcW w:w="4530" w:type="dxa"/>
            <w:gridSpan w:val="2"/>
          </w:tcPr>
          <w:p w:rsidR="00F70856" w:rsidRDefault="009C5AF2">
            <w:pPr>
              <w:pStyle w:val="TableText"/>
              <w:spacing w:before="110" w:line="229" w:lineRule="auto"/>
              <w:ind w:left="1949"/>
            </w:pPr>
            <w:r>
              <w:rPr>
                <w:spacing w:val="7"/>
              </w:rPr>
              <w:t>刘云红</w:t>
            </w:r>
          </w:p>
        </w:tc>
        <w:tc>
          <w:tcPr>
            <w:tcW w:w="2923" w:type="dxa"/>
          </w:tcPr>
          <w:p w:rsidR="00F70856" w:rsidRDefault="00F70856"/>
        </w:tc>
      </w:tr>
      <w:tr w:rsidR="00F70856">
        <w:trPr>
          <w:trHeight w:val="423"/>
        </w:trPr>
        <w:tc>
          <w:tcPr>
            <w:tcW w:w="1839" w:type="dxa"/>
          </w:tcPr>
          <w:p w:rsidR="00F70856" w:rsidRDefault="009C5AF2">
            <w:pPr>
              <w:pStyle w:val="TableText"/>
              <w:spacing w:before="110" w:line="228" w:lineRule="auto"/>
              <w:ind w:left="393"/>
            </w:pPr>
            <w:r>
              <w:rPr>
                <w:spacing w:val="7"/>
              </w:rPr>
              <w:t>技术负责人</w:t>
            </w:r>
          </w:p>
        </w:tc>
        <w:tc>
          <w:tcPr>
            <w:tcW w:w="4530" w:type="dxa"/>
            <w:gridSpan w:val="2"/>
          </w:tcPr>
          <w:p w:rsidR="00F70856" w:rsidRDefault="00830A5A">
            <w:pPr>
              <w:pStyle w:val="TableText"/>
              <w:spacing w:before="110" w:line="228" w:lineRule="auto"/>
              <w:ind w:left="1949"/>
            </w:pPr>
            <w:r>
              <w:rPr>
                <w:rFonts w:hint="eastAsia"/>
                <w:lang w:eastAsia="zh-CN"/>
              </w:rPr>
              <w:t xml:space="preserve">孙 </w:t>
            </w:r>
            <w:r>
              <w:rPr>
                <w:lang w:eastAsia="zh-CN"/>
              </w:rPr>
              <w:t xml:space="preserve"> </w:t>
            </w:r>
            <w:bookmarkStart w:id="0" w:name="_GoBack"/>
            <w:bookmarkEnd w:id="0"/>
            <w:r>
              <w:rPr>
                <w:rFonts w:hint="eastAsia"/>
                <w:lang w:eastAsia="zh-CN"/>
              </w:rPr>
              <w:t>虎</w:t>
            </w:r>
          </w:p>
        </w:tc>
        <w:tc>
          <w:tcPr>
            <w:tcW w:w="2923" w:type="dxa"/>
          </w:tcPr>
          <w:p w:rsidR="00F70856" w:rsidRDefault="00F70856"/>
        </w:tc>
      </w:tr>
      <w:tr w:rsidR="00F70856">
        <w:trPr>
          <w:trHeight w:val="423"/>
        </w:trPr>
        <w:tc>
          <w:tcPr>
            <w:tcW w:w="1839" w:type="dxa"/>
            <w:vMerge w:val="restart"/>
            <w:tcBorders>
              <w:bottom w:val="nil"/>
            </w:tcBorders>
          </w:tcPr>
          <w:p w:rsidR="00F70856" w:rsidRDefault="00F70856">
            <w:pPr>
              <w:spacing w:line="282" w:lineRule="auto"/>
              <w:rPr>
                <w:lang w:eastAsia="zh-CN"/>
              </w:rPr>
            </w:pPr>
          </w:p>
          <w:p w:rsidR="00F70856" w:rsidRDefault="00F70856">
            <w:pPr>
              <w:spacing w:line="282" w:lineRule="auto"/>
              <w:rPr>
                <w:lang w:eastAsia="zh-CN"/>
              </w:rPr>
            </w:pPr>
          </w:p>
          <w:p w:rsidR="00F70856" w:rsidRDefault="009C5AF2">
            <w:pPr>
              <w:pStyle w:val="TableText"/>
              <w:spacing w:before="65" w:line="228" w:lineRule="auto"/>
              <w:ind w:left="499"/>
              <w:rPr>
                <w:lang w:eastAsia="zh-CN"/>
              </w:rPr>
            </w:pPr>
            <w:r>
              <w:rPr>
                <w:spacing w:val="7"/>
                <w:lang w:eastAsia="zh-CN"/>
              </w:rPr>
              <w:t>技术专家</w:t>
            </w:r>
          </w:p>
          <w:p w:rsidR="00F70856" w:rsidRDefault="009C5AF2">
            <w:pPr>
              <w:pStyle w:val="TableText"/>
              <w:spacing w:before="26" w:line="228" w:lineRule="auto"/>
              <w:ind w:left="186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或有关技术人员</w:t>
            </w:r>
          </w:p>
        </w:tc>
        <w:tc>
          <w:tcPr>
            <w:tcW w:w="4530" w:type="dxa"/>
            <w:gridSpan w:val="2"/>
          </w:tcPr>
          <w:p w:rsidR="00F70856" w:rsidRDefault="00F70856">
            <w:pPr>
              <w:rPr>
                <w:lang w:eastAsia="zh-CN"/>
              </w:rPr>
            </w:pPr>
          </w:p>
        </w:tc>
        <w:tc>
          <w:tcPr>
            <w:tcW w:w="2923" w:type="dxa"/>
          </w:tcPr>
          <w:p w:rsidR="00F70856" w:rsidRDefault="00F70856">
            <w:pPr>
              <w:rPr>
                <w:lang w:eastAsia="zh-CN"/>
              </w:rPr>
            </w:pPr>
          </w:p>
        </w:tc>
      </w:tr>
      <w:tr w:rsidR="00F70856">
        <w:trPr>
          <w:trHeight w:val="424"/>
        </w:trPr>
        <w:tc>
          <w:tcPr>
            <w:tcW w:w="1839" w:type="dxa"/>
            <w:vMerge/>
            <w:tcBorders>
              <w:top w:val="nil"/>
              <w:bottom w:val="nil"/>
            </w:tcBorders>
          </w:tcPr>
          <w:p w:rsidR="00F70856" w:rsidRDefault="00F70856">
            <w:pPr>
              <w:rPr>
                <w:lang w:eastAsia="zh-CN"/>
              </w:rPr>
            </w:pPr>
          </w:p>
        </w:tc>
        <w:tc>
          <w:tcPr>
            <w:tcW w:w="4530" w:type="dxa"/>
            <w:gridSpan w:val="2"/>
          </w:tcPr>
          <w:p w:rsidR="00F70856" w:rsidRDefault="00F70856">
            <w:pPr>
              <w:rPr>
                <w:lang w:eastAsia="zh-CN"/>
              </w:rPr>
            </w:pPr>
          </w:p>
        </w:tc>
        <w:tc>
          <w:tcPr>
            <w:tcW w:w="2923" w:type="dxa"/>
          </w:tcPr>
          <w:p w:rsidR="00F70856" w:rsidRDefault="00F70856">
            <w:pPr>
              <w:rPr>
                <w:lang w:eastAsia="zh-CN"/>
              </w:rPr>
            </w:pPr>
          </w:p>
        </w:tc>
      </w:tr>
      <w:tr w:rsidR="00F70856">
        <w:trPr>
          <w:trHeight w:val="424"/>
        </w:trPr>
        <w:tc>
          <w:tcPr>
            <w:tcW w:w="1839" w:type="dxa"/>
            <w:vMerge/>
            <w:tcBorders>
              <w:top w:val="nil"/>
              <w:bottom w:val="nil"/>
            </w:tcBorders>
          </w:tcPr>
          <w:p w:rsidR="00F70856" w:rsidRDefault="00F70856">
            <w:pPr>
              <w:rPr>
                <w:lang w:eastAsia="zh-CN"/>
              </w:rPr>
            </w:pPr>
          </w:p>
        </w:tc>
        <w:tc>
          <w:tcPr>
            <w:tcW w:w="4530" w:type="dxa"/>
            <w:gridSpan w:val="2"/>
          </w:tcPr>
          <w:p w:rsidR="00F70856" w:rsidRDefault="00F70856">
            <w:pPr>
              <w:rPr>
                <w:lang w:eastAsia="zh-CN"/>
              </w:rPr>
            </w:pPr>
          </w:p>
        </w:tc>
        <w:tc>
          <w:tcPr>
            <w:tcW w:w="2923" w:type="dxa"/>
          </w:tcPr>
          <w:p w:rsidR="00F70856" w:rsidRDefault="00F70856">
            <w:pPr>
              <w:rPr>
                <w:lang w:eastAsia="zh-CN"/>
              </w:rPr>
            </w:pPr>
          </w:p>
        </w:tc>
      </w:tr>
      <w:tr w:rsidR="00F70856">
        <w:trPr>
          <w:trHeight w:val="424"/>
        </w:trPr>
        <w:tc>
          <w:tcPr>
            <w:tcW w:w="1839" w:type="dxa"/>
            <w:vMerge/>
            <w:tcBorders>
              <w:top w:val="nil"/>
            </w:tcBorders>
          </w:tcPr>
          <w:p w:rsidR="00F70856" w:rsidRDefault="00F70856">
            <w:pPr>
              <w:rPr>
                <w:lang w:eastAsia="zh-CN"/>
              </w:rPr>
            </w:pPr>
          </w:p>
        </w:tc>
        <w:tc>
          <w:tcPr>
            <w:tcW w:w="4530" w:type="dxa"/>
            <w:gridSpan w:val="2"/>
          </w:tcPr>
          <w:p w:rsidR="00F70856" w:rsidRDefault="00F70856">
            <w:pPr>
              <w:rPr>
                <w:lang w:eastAsia="zh-CN"/>
              </w:rPr>
            </w:pPr>
          </w:p>
        </w:tc>
        <w:tc>
          <w:tcPr>
            <w:tcW w:w="2923" w:type="dxa"/>
          </w:tcPr>
          <w:p w:rsidR="00F70856" w:rsidRDefault="00F70856">
            <w:pPr>
              <w:rPr>
                <w:lang w:eastAsia="zh-CN"/>
              </w:rPr>
            </w:pPr>
          </w:p>
        </w:tc>
      </w:tr>
      <w:tr w:rsidR="00F70856">
        <w:trPr>
          <w:trHeight w:val="423"/>
        </w:trPr>
        <w:tc>
          <w:tcPr>
            <w:tcW w:w="1839" w:type="dxa"/>
            <w:vMerge w:val="restart"/>
            <w:tcBorders>
              <w:bottom w:val="nil"/>
            </w:tcBorders>
          </w:tcPr>
          <w:p w:rsidR="00F70856" w:rsidRDefault="00F70856">
            <w:pPr>
              <w:spacing w:line="262" w:lineRule="auto"/>
              <w:rPr>
                <w:lang w:eastAsia="zh-CN"/>
              </w:rPr>
            </w:pPr>
          </w:p>
          <w:p w:rsidR="00F70856" w:rsidRDefault="00F70856">
            <w:pPr>
              <w:spacing w:line="262" w:lineRule="auto"/>
              <w:rPr>
                <w:lang w:eastAsia="zh-CN"/>
              </w:rPr>
            </w:pPr>
          </w:p>
          <w:p w:rsidR="00F70856" w:rsidRDefault="00F70856">
            <w:pPr>
              <w:spacing w:line="262" w:lineRule="auto"/>
              <w:rPr>
                <w:lang w:eastAsia="zh-CN"/>
              </w:rPr>
            </w:pPr>
          </w:p>
          <w:p w:rsidR="00F70856" w:rsidRDefault="009C5AF2">
            <w:pPr>
              <w:pStyle w:val="TableText"/>
              <w:spacing w:before="65" w:line="238" w:lineRule="auto"/>
              <w:ind w:left="288" w:right="179" w:hanging="99"/>
              <w:rPr>
                <w:lang w:eastAsia="zh-CN"/>
              </w:rPr>
            </w:pPr>
            <w:r>
              <w:rPr>
                <w:spacing w:val="7"/>
                <w:lang w:eastAsia="zh-CN"/>
              </w:rPr>
              <w:t>到现场开展安全</w:t>
            </w:r>
            <w:r>
              <w:rPr>
                <w:spacing w:val="5"/>
                <w:lang w:eastAsia="zh-CN"/>
              </w:rPr>
              <w:t xml:space="preserve"> </w:t>
            </w:r>
            <w:r>
              <w:rPr>
                <w:spacing w:val="8"/>
                <w:lang w:eastAsia="zh-CN"/>
              </w:rPr>
              <w:t>评价工作情况</w:t>
            </w:r>
          </w:p>
        </w:tc>
        <w:tc>
          <w:tcPr>
            <w:tcW w:w="2184" w:type="dxa"/>
          </w:tcPr>
          <w:p w:rsidR="00F70856" w:rsidRDefault="009C5AF2">
            <w:pPr>
              <w:pStyle w:val="TableText"/>
              <w:spacing w:before="114" w:line="230" w:lineRule="auto"/>
              <w:ind w:left="783"/>
            </w:pPr>
            <w:r>
              <w:rPr>
                <w:spacing w:val="-5"/>
              </w:rPr>
              <w:t>时</w:t>
            </w:r>
            <w:r>
              <w:rPr>
                <w:spacing w:val="17"/>
              </w:rPr>
              <w:t xml:space="preserve">  </w:t>
            </w:r>
            <w:r>
              <w:rPr>
                <w:spacing w:val="-5"/>
              </w:rPr>
              <w:t>间</w:t>
            </w:r>
          </w:p>
        </w:tc>
        <w:tc>
          <w:tcPr>
            <w:tcW w:w="2346" w:type="dxa"/>
          </w:tcPr>
          <w:p w:rsidR="00F70856" w:rsidRDefault="009C5AF2">
            <w:pPr>
              <w:pStyle w:val="TableText"/>
              <w:spacing w:before="114" w:line="228" w:lineRule="auto"/>
              <w:ind w:left="445"/>
            </w:pPr>
            <w:r>
              <w:rPr>
                <w:spacing w:val="7"/>
              </w:rPr>
              <w:t>到现场主要人员</w:t>
            </w:r>
          </w:p>
        </w:tc>
        <w:tc>
          <w:tcPr>
            <w:tcW w:w="2923" w:type="dxa"/>
          </w:tcPr>
          <w:p w:rsidR="00F70856" w:rsidRDefault="009C5AF2">
            <w:pPr>
              <w:pStyle w:val="TableText"/>
              <w:spacing w:before="113" w:line="228" w:lineRule="auto"/>
              <w:ind w:left="1043"/>
            </w:pPr>
            <w:r>
              <w:rPr>
                <w:spacing w:val="6"/>
              </w:rPr>
              <w:t>主要任务</w:t>
            </w:r>
          </w:p>
        </w:tc>
      </w:tr>
      <w:tr w:rsidR="00F70856">
        <w:trPr>
          <w:trHeight w:val="424"/>
        </w:trPr>
        <w:tc>
          <w:tcPr>
            <w:tcW w:w="1839" w:type="dxa"/>
            <w:vMerge/>
            <w:tcBorders>
              <w:top w:val="nil"/>
              <w:bottom w:val="nil"/>
            </w:tcBorders>
          </w:tcPr>
          <w:p w:rsidR="00F70856" w:rsidRDefault="00F70856"/>
        </w:tc>
        <w:tc>
          <w:tcPr>
            <w:tcW w:w="2184" w:type="dxa"/>
          </w:tcPr>
          <w:p w:rsidR="00F70856" w:rsidRDefault="009C5AF2">
            <w:pPr>
              <w:pStyle w:val="TableText"/>
              <w:spacing w:before="147" w:line="190" w:lineRule="auto"/>
              <w:ind w:left="567"/>
            </w:pPr>
            <w:r>
              <w:rPr>
                <w:spacing w:val="3"/>
              </w:rPr>
              <w:t>2024.12.20</w:t>
            </w:r>
          </w:p>
        </w:tc>
        <w:tc>
          <w:tcPr>
            <w:tcW w:w="2346" w:type="dxa"/>
          </w:tcPr>
          <w:p w:rsidR="00F70856" w:rsidRDefault="009C5AF2">
            <w:pPr>
              <w:pStyle w:val="TableText"/>
              <w:spacing w:before="115" w:line="228" w:lineRule="auto"/>
              <w:ind w:left="549"/>
            </w:pPr>
            <w:r>
              <w:rPr>
                <w:spacing w:val="3"/>
              </w:rPr>
              <w:t>辛磊</w:t>
            </w:r>
            <w:r>
              <w:rPr>
                <w:spacing w:val="15"/>
              </w:rPr>
              <w:t xml:space="preserve">  </w:t>
            </w:r>
            <w:r>
              <w:rPr>
                <w:spacing w:val="3"/>
              </w:rPr>
              <w:t>马琳琳</w:t>
            </w:r>
          </w:p>
        </w:tc>
        <w:tc>
          <w:tcPr>
            <w:tcW w:w="2923" w:type="dxa"/>
          </w:tcPr>
          <w:p w:rsidR="00F70856" w:rsidRDefault="009C5AF2">
            <w:pPr>
              <w:pStyle w:val="TableText"/>
              <w:spacing w:before="115" w:line="228" w:lineRule="auto"/>
              <w:ind w:left="1251"/>
            </w:pPr>
            <w:r>
              <w:rPr>
                <w:spacing w:val="5"/>
              </w:rPr>
              <w:t>初访</w:t>
            </w:r>
          </w:p>
        </w:tc>
      </w:tr>
      <w:tr w:rsidR="00F70856">
        <w:trPr>
          <w:trHeight w:val="424"/>
        </w:trPr>
        <w:tc>
          <w:tcPr>
            <w:tcW w:w="1839" w:type="dxa"/>
            <w:vMerge/>
            <w:tcBorders>
              <w:top w:val="nil"/>
              <w:bottom w:val="nil"/>
            </w:tcBorders>
          </w:tcPr>
          <w:p w:rsidR="00F70856" w:rsidRDefault="00F70856"/>
        </w:tc>
        <w:tc>
          <w:tcPr>
            <w:tcW w:w="2184" w:type="dxa"/>
          </w:tcPr>
          <w:p w:rsidR="00F70856" w:rsidRDefault="009C5AF2">
            <w:pPr>
              <w:pStyle w:val="TableText"/>
              <w:spacing w:before="145" w:line="190" w:lineRule="auto"/>
              <w:ind w:left="567"/>
            </w:pPr>
            <w:r>
              <w:rPr>
                <w:spacing w:val="3"/>
              </w:rPr>
              <w:t>2024.12.30</w:t>
            </w:r>
          </w:p>
        </w:tc>
        <w:tc>
          <w:tcPr>
            <w:tcW w:w="2346" w:type="dxa"/>
          </w:tcPr>
          <w:p w:rsidR="00F70856" w:rsidRDefault="009C5AF2">
            <w:pPr>
              <w:pStyle w:val="TableText"/>
              <w:spacing w:before="113" w:line="228" w:lineRule="auto"/>
              <w:ind w:left="549"/>
            </w:pPr>
            <w:r>
              <w:rPr>
                <w:spacing w:val="3"/>
              </w:rPr>
              <w:t>辛磊</w:t>
            </w:r>
            <w:r>
              <w:rPr>
                <w:spacing w:val="15"/>
              </w:rPr>
              <w:t xml:space="preserve">  </w:t>
            </w:r>
            <w:r>
              <w:rPr>
                <w:spacing w:val="3"/>
              </w:rPr>
              <w:t>马琳琳</w:t>
            </w:r>
          </w:p>
        </w:tc>
        <w:tc>
          <w:tcPr>
            <w:tcW w:w="2923" w:type="dxa"/>
          </w:tcPr>
          <w:p w:rsidR="00F70856" w:rsidRDefault="009C5AF2">
            <w:pPr>
              <w:pStyle w:val="TableText"/>
              <w:spacing w:before="112" w:line="228" w:lineRule="auto"/>
              <w:ind w:left="1043"/>
            </w:pPr>
            <w:r>
              <w:rPr>
                <w:spacing w:val="6"/>
              </w:rPr>
              <w:t>现场考察</w:t>
            </w:r>
          </w:p>
        </w:tc>
      </w:tr>
      <w:tr w:rsidR="00F70856">
        <w:trPr>
          <w:trHeight w:val="424"/>
        </w:trPr>
        <w:tc>
          <w:tcPr>
            <w:tcW w:w="1839" w:type="dxa"/>
            <w:vMerge/>
            <w:tcBorders>
              <w:top w:val="nil"/>
              <w:bottom w:val="nil"/>
            </w:tcBorders>
          </w:tcPr>
          <w:p w:rsidR="00F70856" w:rsidRDefault="00F70856"/>
        </w:tc>
        <w:tc>
          <w:tcPr>
            <w:tcW w:w="2184" w:type="dxa"/>
          </w:tcPr>
          <w:p w:rsidR="00F70856" w:rsidRDefault="009C5AF2">
            <w:pPr>
              <w:pStyle w:val="TableText"/>
              <w:spacing w:before="145" w:line="190" w:lineRule="auto"/>
              <w:ind w:left="567"/>
            </w:pPr>
            <w:r>
              <w:rPr>
                <w:spacing w:val="3"/>
              </w:rPr>
              <w:t>2024.12.31</w:t>
            </w:r>
          </w:p>
        </w:tc>
        <w:tc>
          <w:tcPr>
            <w:tcW w:w="2346" w:type="dxa"/>
          </w:tcPr>
          <w:p w:rsidR="00F70856" w:rsidRDefault="009C5AF2">
            <w:pPr>
              <w:pStyle w:val="TableText"/>
              <w:spacing w:before="113" w:line="228" w:lineRule="auto"/>
              <w:ind w:left="549"/>
            </w:pPr>
            <w:r>
              <w:rPr>
                <w:spacing w:val="3"/>
              </w:rPr>
              <w:t>辛磊</w:t>
            </w:r>
            <w:r>
              <w:rPr>
                <w:spacing w:val="15"/>
              </w:rPr>
              <w:t xml:space="preserve">  </w:t>
            </w:r>
            <w:r>
              <w:rPr>
                <w:spacing w:val="3"/>
              </w:rPr>
              <w:t>马琳琳</w:t>
            </w:r>
          </w:p>
        </w:tc>
        <w:tc>
          <w:tcPr>
            <w:tcW w:w="2923" w:type="dxa"/>
          </w:tcPr>
          <w:p w:rsidR="00F70856" w:rsidRDefault="009C5AF2">
            <w:pPr>
              <w:pStyle w:val="TableText"/>
              <w:spacing w:before="113" w:line="228" w:lineRule="auto"/>
              <w:ind w:left="1043"/>
            </w:pPr>
            <w:r>
              <w:rPr>
                <w:spacing w:val="6"/>
              </w:rPr>
              <w:t>现场检查</w:t>
            </w:r>
          </w:p>
        </w:tc>
      </w:tr>
      <w:tr w:rsidR="00F70856">
        <w:trPr>
          <w:trHeight w:val="424"/>
        </w:trPr>
        <w:tc>
          <w:tcPr>
            <w:tcW w:w="1839" w:type="dxa"/>
            <w:vMerge/>
            <w:tcBorders>
              <w:top w:val="nil"/>
            </w:tcBorders>
          </w:tcPr>
          <w:p w:rsidR="00F70856" w:rsidRDefault="00F70856"/>
        </w:tc>
        <w:tc>
          <w:tcPr>
            <w:tcW w:w="2184" w:type="dxa"/>
          </w:tcPr>
          <w:p w:rsidR="00F70856" w:rsidRDefault="009C5AF2">
            <w:pPr>
              <w:pStyle w:val="TableText"/>
              <w:spacing w:before="145" w:line="190" w:lineRule="auto"/>
              <w:ind w:left="673"/>
            </w:pPr>
            <w:r>
              <w:rPr>
                <w:spacing w:val="3"/>
              </w:rPr>
              <w:t>2025.1.2</w:t>
            </w:r>
          </w:p>
        </w:tc>
        <w:tc>
          <w:tcPr>
            <w:tcW w:w="2346" w:type="dxa"/>
          </w:tcPr>
          <w:p w:rsidR="00F70856" w:rsidRDefault="009C5AF2">
            <w:pPr>
              <w:pStyle w:val="TableText"/>
              <w:spacing w:before="114" w:line="228" w:lineRule="auto"/>
              <w:ind w:left="549"/>
            </w:pPr>
            <w:r>
              <w:rPr>
                <w:spacing w:val="3"/>
              </w:rPr>
              <w:t>辛磊</w:t>
            </w:r>
            <w:r>
              <w:rPr>
                <w:spacing w:val="15"/>
              </w:rPr>
              <w:t xml:space="preserve">  </w:t>
            </w:r>
            <w:r>
              <w:rPr>
                <w:spacing w:val="3"/>
              </w:rPr>
              <w:t>马琳琳</w:t>
            </w:r>
          </w:p>
        </w:tc>
        <w:tc>
          <w:tcPr>
            <w:tcW w:w="2923" w:type="dxa"/>
          </w:tcPr>
          <w:p w:rsidR="00F70856" w:rsidRDefault="009C5AF2">
            <w:pPr>
              <w:pStyle w:val="TableText"/>
              <w:spacing w:before="114" w:line="228" w:lineRule="auto"/>
              <w:ind w:left="1043"/>
            </w:pPr>
            <w:r>
              <w:rPr>
                <w:spacing w:val="6"/>
              </w:rPr>
              <w:t>现场核查</w:t>
            </w:r>
          </w:p>
        </w:tc>
      </w:tr>
      <w:tr w:rsidR="00F70856">
        <w:trPr>
          <w:trHeight w:val="424"/>
        </w:trPr>
        <w:tc>
          <w:tcPr>
            <w:tcW w:w="9292" w:type="dxa"/>
            <w:gridSpan w:val="4"/>
          </w:tcPr>
          <w:p w:rsidR="00F70856" w:rsidRDefault="009C5AF2">
            <w:pPr>
              <w:pStyle w:val="TableText"/>
              <w:spacing w:before="114" w:line="226" w:lineRule="auto"/>
              <w:ind w:left="113"/>
              <w:rPr>
                <w:lang w:eastAsia="zh-CN"/>
              </w:rPr>
            </w:pPr>
            <w:r>
              <w:rPr>
                <w:spacing w:val="7"/>
                <w:lang w:eastAsia="zh-CN"/>
              </w:rPr>
              <w:t>安全评价报告提交时间：</w:t>
            </w:r>
            <w:r>
              <w:rPr>
                <w:spacing w:val="7"/>
                <w:lang w:eastAsia="zh-CN"/>
              </w:rPr>
              <w:t>2025.1.10</w:t>
            </w:r>
          </w:p>
        </w:tc>
      </w:tr>
      <w:tr w:rsidR="00F70856">
        <w:trPr>
          <w:trHeight w:val="433"/>
        </w:trPr>
        <w:tc>
          <w:tcPr>
            <w:tcW w:w="9292" w:type="dxa"/>
            <w:gridSpan w:val="4"/>
          </w:tcPr>
          <w:p w:rsidR="00F70856" w:rsidRDefault="009C5AF2">
            <w:pPr>
              <w:pStyle w:val="TableText"/>
              <w:spacing w:before="113" w:line="228" w:lineRule="auto"/>
              <w:ind w:left="110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有必要公开的其它内容：</w:t>
            </w:r>
          </w:p>
        </w:tc>
      </w:tr>
    </w:tbl>
    <w:p w:rsidR="00F70856" w:rsidRDefault="00F70856">
      <w:pPr>
        <w:rPr>
          <w:lang w:eastAsia="zh-CN"/>
        </w:rPr>
      </w:pPr>
    </w:p>
    <w:p w:rsidR="00F70856" w:rsidRDefault="00F70856">
      <w:pPr>
        <w:rPr>
          <w:lang w:eastAsia="zh-CN"/>
        </w:rPr>
        <w:sectPr w:rsidR="00F70856">
          <w:pgSz w:w="11906" w:h="16839"/>
          <w:pgMar w:top="1431" w:right="1299" w:bottom="0" w:left="1299" w:header="0" w:footer="0" w:gutter="0"/>
          <w:cols w:space="720"/>
        </w:sectPr>
      </w:pPr>
    </w:p>
    <w:p w:rsidR="00F70856" w:rsidRDefault="009C5AF2">
      <w:pPr>
        <w:spacing w:before="48" w:line="211" w:lineRule="auto"/>
        <w:ind w:left="1926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spacing w:val="-2"/>
          <w:sz w:val="24"/>
          <w:szCs w:val="24"/>
          <w:lang w:eastAsia="zh-CN"/>
        </w:rPr>
        <w:lastRenderedPageBreak/>
        <w:t>山东仕全兴新材料有限公司安全现状评价现场照片</w:t>
      </w:r>
    </w:p>
    <w:p w:rsidR="00F70856" w:rsidRDefault="009C5AF2">
      <w:pPr>
        <w:spacing w:line="13655" w:lineRule="exact"/>
      </w:pPr>
      <w:r>
        <w:rPr>
          <w:position w:val="-273"/>
          <w:lang w:eastAsia="zh-CN"/>
        </w:rPr>
        <w:drawing>
          <wp:inline distT="0" distB="0" distL="0" distR="0">
            <wp:extent cx="5759195" cy="8671559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195" cy="867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6" w:rsidRDefault="00F70856">
      <w:pPr>
        <w:spacing w:line="13655" w:lineRule="exact"/>
        <w:sectPr w:rsidR="00F70856">
          <w:pgSz w:w="11906" w:h="16839"/>
          <w:pgMar w:top="1405" w:right="1420" w:bottom="0" w:left="1416" w:header="0" w:footer="0" w:gutter="0"/>
          <w:cols w:space="720"/>
        </w:sectPr>
      </w:pPr>
    </w:p>
    <w:p w:rsidR="00F70856" w:rsidRDefault="009C5AF2">
      <w:pPr>
        <w:spacing w:before="65" w:line="226" w:lineRule="auto"/>
        <w:ind w:left="2857"/>
        <w:outlineLvl w:val="0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spacing w:val="8"/>
          <w:sz w:val="31"/>
          <w:szCs w:val="31"/>
          <w:lang w:eastAsia="zh-CN"/>
        </w:rPr>
        <w:lastRenderedPageBreak/>
        <w:t>第二章</w:t>
      </w:r>
      <w:r>
        <w:rPr>
          <w:rFonts w:ascii="黑体" w:eastAsia="黑体" w:hAnsi="黑体" w:cs="黑体"/>
          <w:spacing w:val="8"/>
          <w:sz w:val="31"/>
          <w:szCs w:val="31"/>
          <w:lang w:eastAsia="zh-CN"/>
        </w:rPr>
        <w:t xml:space="preserve"> </w:t>
      </w:r>
      <w:r>
        <w:rPr>
          <w:rFonts w:ascii="黑体" w:eastAsia="黑体" w:hAnsi="黑体" w:cs="黑体"/>
          <w:spacing w:val="8"/>
          <w:sz w:val="31"/>
          <w:szCs w:val="31"/>
          <w:lang w:eastAsia="zh-CN"/>
        </w:rPr>
        <w:t>单位及项目概况</w:t>
      </w:r>
    </w:p>
    <w:p w:rsidR="00F70856" w:rsidRDefault="009C5AF2">
      <w:pPr>
        <w:spacing w:before="241" w:line="228" w:lineRule="auto"/>
        <w:ind w:left="3431"/>
        <w:outlineLvl w:val="1"/>
        <w:rPr>
          <w:rFonts w:ascii="KaiTi" w:eastAsia="KaiTi" w:hAnsi="KaiTi" w:cs="KaiTi"/>
          <w:sz w:val="31"/>
          <w:szCs w:val="31"/>
          <w:lang w:eastAsia="zh-CN"/>
        </w:rPr>
      </w:pPr>
      <w:r>
        <w:rPr>
          <w:rFonts w:ascii="KaiTi" w:eastAsia="KaiTi" w:hAnsi="KaiTi" w:cs="KaiTi"/>
          <w:b/>
          <w:bCs/>
          <w:spacing w:val="3"/>
          <w:sz w:val="31"/>
          <w:szCs w:val="31"/>
          <w:lang w:eastAsia="zh-CN"/>
        </w:rPr>
        <w:t>第一节单位简介</w:t>
      </w:r>
    </w:p>
    <w:p w:rsidR="00F70856" w:rsidRDefault="009C5AF2">
      <w:pPr>
        <w:pStyle w:val="a3"/>
        <w:spacing w:before="229" w:line="356" w:lineRule="auto"/>
        <w:ind w:right="76" w:firstLine="586"/>
        <w:rPr>
          <w:lang w:eastAsia="zh-CN"/>
        </w:rPr>
      </w:pPr>
      <w:r>
        <w:rPr>
          <w:spacing w:val="2"/>
          <w:lang w:eastAsia="zh-CN"/>
        </w:rPr>
        <w:t>山东仕全兴新材料有限公司位于泰安市泰山青春创业开发区，成立于</w:t>
      </w:r>
      <w:r>
        <w:rPr>
          <w:spacing w:val="15"/>
          <w:lang w:eastAsia="zh-CN"/>
        </w:rPr>
        <w:t xml:space="preserve"> </w:t>
      </w:r>
      <w:r>
        <w:rPr>
          <w:spacing w:val="-6"/>
          <w:lang w:eastAsia="zh-CN"/>
        </w:rPr>
        <w:t>2008</w:t>
      </w:r>
      <w:r>
        <w:rPr>
          <w:spacing w:val="-56"/>
          <w:lang w:eastAsia="zh-CN"/>
        </w:rPr>
        <w:t xml:space="preserve"> </w:t>
      </w:r>
      <w:r>
        <w:rPr>
          <w:spacing w:val="-6"/>
          <w:lang w:eastAsia="zh-CN"/>
        </w:rPr>
        <w:t>年</w:t>
      </w:r>
      <w:r>
        <w:rPr>
          <w:spacing w:val="-57"/>
          <w:lang w:eastAsia="zh-CN"/>
        </w:rPr>
        <w:t xml:space="preserve"> </w:t>
      </w:r>
      <w:r>
        <w:rPr>
          <w:spacing w:val="-6"/>
          <w:lang w:eastAsia="zh-CN"/>
        </w:rPr>
        <w:t>08</w:t>
      </w:r>
      <w:r>
        <w:rPr>
          <w:spacing w:val="-54"/>
          <w:lang w:eastAsia="zh-CN"/>
        </w:rPr>
        <w:t xml:space="preserve"> </w:t>
      </w:r>
      <w:r>
        <w:rPr>
          <w:spacing w:val="-6"/>
          <w:lang w:eastAsia="zh-CN"/>
        </w:rPr>
        <w:t>月</w:t>
      </w:r>
      <w:r>
        <w:rPr>
          <w:spacing w:val="-41"/>
          <w:lang w:eastAsia="zh-CN"/>
        </w:rPr>
        <w:t xml:space="preserve"> </w:t>
      </w:r>
      <w:r>
        <w:rPr>
          <w:spacing w:val="-6"/>
          <w:lang w:eastAsia="zh-CN"/>
        </w:rPr>
        <w:t xml:space="preserve">19 </w:t>
      </w:r>
      <w:r>
        <w:rPr>
          <w:spacing w:val="-6"/>
          <w:lang w:eastAsia="zh-CN"/>
        </w:rPr>
        <w:t>日，企业类型为有限</w:t>
      </w:r>
      <w:r>
        <w:rPr>
          <w:spacing w:val="-7"/>
          <w:lang w:eastAsia="zh-CN"/>
        </w:rPr>
        <w:t>责任公司（自然人投资或控股</w:t>
      </w:r>
      <w:r>
        <w:rPr>
          <w:spacing w:val="-71"/>
          <w:w w:val="96"/>
          <w:lang w:eastAsia="zh-CN"/>
        </w:rPr>
        <w:t>），</w:t>
      </w:r>
      <w:r>
        <w:rPr>
          <w:spacing w:val="-7"/>
          <w:lang w:eastAsia="zh-CN"/>
        </w:rPr>
        <w:t>注册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资本伍佰万元整，法定代表人为吴浩。公司东侧为泰安山水建业混凝土有</w:t>
      </w:r>
      <w:r>
        <w:rPr>
          <w:spacing w:val="4"/>
          <w:lang w:eastAsia="zh-CN"/>
        </w:rPr>
        <w:t xml:space="preserve"> </w:t>
      </w:r>
      <w:r>
        <w:rPr>
          <w:spacing w:val="3"/>
          <w:lang w:eastAsia="zh-CN"/>
        </w:rPr>
        <w:t>限公司、鲁工建筑机械租赁有限公司；西侧为泰安市舜嘉木业有限公司；</w:t>
      </w:r>
      <w:r>
        <w:rPr>
          <w:lang w:eastAsia="zh-CN"/>
        </w:rPr>
        <w:t xml:space="preserve"> </w:t>
      </w:r>
      <w:r>
        <w:rPr>
          <w:spacing w:val="1"/>
          <w:lang w:eastAsia="zh-CN"/>
        </w:rPr>
        <w:t>南侧为</w:t>
      </w:r>
      <w:r>
        <w:rPr>
          <w:spacing w:val="-60"/>
          <w:lang w:eastAsia="zh-CN"/>
        </w:rPr>
        <w:t xml:space="preserve"> </w:t>
      </w:r>
      <w:r>
        <w:rPr>
          <w:spacing w:val="1"/>
          <w:lang w:eastAsia="zh-CN"/>
        </w:rPr>
        <w:t>G341</w:t>
      </w:r>
      <w:r>
        <w:rPr>
          <w:spacing w:val="1"/>
          <w:lang w:eastAsia="zh-CN"/>
        </w:rPr>
        <w:t>、泰安北控环境能源开发有限</w:t>
      </w:r>
      <w:r>
        <w:rPr>
          <w:lang w:eastAsia="zh-CN"/>
        </w:rPr>
        <w:t>公司；北侧为园区道路、山东阳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光伴侣太阳能有限公司。与上次评价报告相比，除企业油漆生产车间、原</w:t>
      </w:r>
      <w:r>
        <w:rPr>
          <w:spacing w:val="6"/>
          <w:lang w:eastAsia="zh-CN"/>
        </w:rPr>
        <w:t xml:space="preserve"> </w:t>
      </w:r>
      <w:r>
        <w:rPr>
          <w:spacing w:val="-3"/>
          <w:lang w:eastAsia="zh-CN"/>
        </w:rPr>
        <w:t>料罐区、助剂仓库、原料库房、备品备件库</w:t>
      </w:r>
      <w:r>
        <w:rPr>
          <w:spacing w:val="-4"/>
          <w:lang w:eastAsia="zh-CN"/>
        </w:rPr>
        <w:t>、</w:t>
      </w:r>
      <w:r>
        <w:rPr>
          <w:spacing w:val="-4"/>
          <w:lang w:eastAsia="zh-CN"/>
        </w:rPr>
        <w:t>RTO</w:t>
      </w:r>
      <w:r>
        <w:rPr>
          <w:spacing w:val="-61"/>
          <w:lang w:eastAsia="zh-CN"/>
        </w:rPr>
        <w:t xml:space="preserve"> </w:t>
      </w:r>
      <w:r>
        <w:rPr>
          <w:spacing w:val="-4"/>
          <w:lang w:eastAsia="zh-CN"/>
        </w:rPr>
        <w:t>装置、泵房均停用外，其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他建构筑物、周边环境未发生变化。</w:t>
      </w:r>
    </w:p>
    <w:p w:rsidR="00F70856" w:rsidRDefault="009C5AF2">
      <w:pPr>
        <w:pStyle w:val="a3"/>
        <w:spacing w:before="43" w:line="355" w:lineRule="auto"/>
        <w:ind w:firstLine="566"/>
        <w:jc w:val="both"/>
        <w:rPr>
          <w:lang w:eastAsia="zh-CN"/>
        </w:rPr>
      </w:pPr>
      <w:r>
        <w:rPr>
          <w:spacing w:val="-3"/>
          <w:lang w:eastAsia="zh-CN"/>
        </w:rPr>
        <w:t>该公司现有从业人员</w:t>
      </w:r>
      <w:r>
        <w:rPr>
          <w:spacing w:val="-35"/>
          <w:lang w:eastAsia="zh-CN"/>
        </w:rPr>
        <w:t xml:space="preserve"> </w:t>
      </w:r>
      <w:r>
        <w:rPr>
          <w:spacing w:val="-3"/>
          <w:lang w:eastAsia="zh-CN"/>
        </w:rPr>
        <w:t>12</w:t>
      </w:r>
      <w:r>
        <w:rPr>
          <w:spacing w:val="-58"/>
          <w:lang w:eastAsia="zh-CN"/>
        </w:rPr>
        <w:t xml:space="preserve"> </w:t>
      </w:r>
      <w:r>
        <w:rPr>
          <w:spacing w:val="-3"/>
          <w:lang w:eastAsia="zh-CN"/>
        </w:rPr>
        <w:t>人，主要负责人为吴浩，配备专职安全管理人</w:t>
      </w:r>
      <w:r>
        <w:rPr>
          <w:lang w:eastAsia="zh-CN"/>
        </w:rPr>
        <w:t xml:space="preserve"> </w:t>
      </w:r>
      <w:r>
        <w:rPr>
          <w:spacing w:val="2"/>
          <w:lang w:eastAsia="zh-CN"/>
        </w:rPr>
        <w:t>员</w:t>
      </w:r>
      <w:r>
        <w:rPr>
          <w:spacing w:val="-54"/>
          <w:lang w:eastAsia="zh-CN"/>
        </w:rPr>
        <w:t xml:space="preserve"> </w:t>
      </w:r>
      <w:r>
        <w:rPr>
          <w:spacing w:val="2"/>
          <w:lang w:eastAsia="zh-CN"/>
        </w:rPr>
        <w:t>2</w:t>
      </w:r>
      <w:r>
        <w:rPr>
          <w:spacing w:val="-50"/>
          <w:lang w:eastAsia="zh-CN"/>
        </w:rPr>
        <w:t xml:space="preserve"> </w:t>
      </w:r>
      <w:r>
        <w:rPr>
          <w:spacing w:val="2"/>
          <w:lang w:eastAsia="zh-CN"/>
        </w:rPr>
        <w:t>名，主要负责人和专职安全生产人员均经过培训，考核合格。该公司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安全管理人员配置满足《安全生产法》第二十四条以及《山东省生产经营</w:t>
      </w:r>
      <w:r>
        <w:rPr>
          <w:spacing w:val="4"/>
          <w:lang w:eastAsia="zh-CN"/>
        </w:rPr>
        <w:t xml:space="preserve"> </w:t>
      </w:r>
      <w:r>
        <w:rPr>
          <w:spacing w:val="3"/>
          <w:lang w:eastAsia="zh-CN"/>
        </w:rPr>
        <w:t>单位安全生产主体责任规定》第十条的规定。该公司专职安全管理人员仲</w:t>
      </w:r>
      <w:r>
        <w:rPr>
          <w:spacing w:val="6"/>
          <w:lang w:eastAsia="zh-CN"/>
        </w:rPr>
        <w:t xml:space="preserve"> </w:t>
      </w:r>
      <w:r>
        <w:rPr>
          <w:spacing w:val="-3"/>
          <w:lang w:eastAsia="zh-CN"/>
        </w:rPr>
        <w:t>勇为应用化学本科学历，杨锋为应用化学本科学历均经考核合格持证</w:t>
      </w:r>
      <w:r>
        <w:rPr>
          <w:spacing w:val="-4"/>
          <w:lang w:eastAsia="zh-CN"/>
        </w:rPr>
        <w:t>上岗，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符合《危险化学品经营许可证管理办法》原国家安全生产监督管理总局令</w:t>
      </w:r>
      <w:r>
        <w:rPr>
          <w:spacing w:val="4"/>
          <w:lang w:eastAsia="zh-CN"/>
        </w:rPr>
        <w:t xml:space="preserve"> </w:t>
      </w:r>
      <w:r>
        <w:rPr>
          <w:spacing w:val="-5"/>
          <w:lang w:eastAsia="zh-CN"/>
        </w:rPr>
        <w:t>第</w:t>
      </w:r>
      <w:r>
        <w:rPr>
          <w:spacing w:val="-50"/>
          <w:lang w:eastAsia="zh-CN"/>
        </w:rPr>
        <w:t xml:space="preserve"> </w:t>
      </w:r>
      <w:r>
        <w:rPr>
          <w:spacing w:val="-5"/>
          <w:lang w:eastAsia="zh-CN"/>
        </w:rPr>
        <w:t>55</w:t>
      </w:r>
      <w:r>
        <w:rPr>
          <w:spacing w:val="-54"/>
          <w:lang w:eastAsia="zh-CN"/>
        </w:rPr>
        <w:t xml:space="preserve"> </w:t>
      </w:r>
      <w:r>
        <w:rPr>
          <w:spacing w:val="-5"/>
          <w:lang w:eastAsia="zh-CN"/>
        </w:rPr>
        <w:t>号（第</w:t>
      </w:r>
      <w:r>
        <w:rPr>
          <w:spacing w:val="-53"/>
          <w:lang w:eastAsia="zh-CN"/>
        </w:rPr>
        <w:t xml:space="preserve"> </w:t>
      </w:r>
      <w:r>
        <w:rPr>
          <w:spacing w:val="-5"/>
          <w:lang w:eastAsia="zh-CN"/>
        </w:rPr>
        <w:t>79</w:t>
      </w:r>
      <w:r>
        <w:rPr>
          <w:spacing w:val="-54"/>
          <w:lang w:eastAsia="zh-CN"/>
        </w:rPr>
        <w:t xml:space="preserve"> </w:t>
      </w:r>
      <w:r>
        <w:rPr>
          <w:spacing w:val="-5"/>
          <w:lang w:eastAsia="zh-CN"/>
        </w:rPr>
        <w:t>号修改）的规定。</w:t>
      </w:r>
    </w:p>
    <w:p w:rsidR="00F70856" w:rsidRDefault="009C5AF2">
      <w:pPr>
        <w:pStyle w:val="a3"/>
        <w:spacing w:before="38" w:line="353" w:lineRule="auto"/>
        <w:ind w:right="76" w:firstLine="570"/>
        <w:jc w:val="both"/>
        <w:rPr>
          <w:lang w:eastAsia="zh-CN"/>
        </w:rPr>
      </w:pPr>
      <w:r>
        <w:rPr>
          <w:spacing w:val="3"/>
          <w:lang w:eastAsia="zh-CN"/>
        </w:rPr>
        <w:t>公司成立有安全生产领导小组，制定了安全生产管理制度和各级各类</w:t>
      </w:r>
      <w:r>
        <w:rPr>
          <w:spacing w:val="2"/>
          <w:lang w:eastAsia="zh-CN"/>
        </w:rPr>
        <w:t xml:space="preserve"> </w:t>
      </w:r>
      <w:r>
        <w:rPr>
          <w:spacing w:val="3"/>
          <w:lang w:eastAsia="zh-CN"/>
        </w:rPr>
        <w:t>人员安全生产责任制，形成了较为完善的安全管理体系，编制了生产安全</w:t>
      </w:r>
      <w:r>
        <w:rPr>
          <w:spacing w:val="6"/>
          <w:lang w:eastAsia="zh-CN"/>
        </w:rPr>
        <w:t xml:space="preserve"> </w:t>
      </w:r>
      <w:r>
        <w:rPr>
          <w:spacing w:val="-6"/>
          <w:lang w:eastAsia="zh-CN"/>
        </w:rPr>
        <w:t>事故应急救援预案，于</w:t>
      </w:r>
      <w:r>
        <w:rPr>
          <w:spacing w:val="-44"/>
          <w:lang w:eastAsia="zh-CN"/>
        </w:rPr>
        <w:t xml:space="preserve"> </w:t>
      </w:r>
      <w:r>
        <w:rPr>
          <w:spacing w:val="-6"/>
          <w:lang w:eastAsia="zh-CN"/>
        </w:rPr>
        <w:t>2025</w:t>
      </w:r>
      <w:r>
        <w:rPr>
          <w:spacing w:val="-59"/>
          <w:lang w:eastAsia="zh-CN"/>
        </w:rPr>
        <w:t xml:space="preserve"> </w:t>
      </w:r>
      <w:r>
        <w:rPr>
          <w:spacing w:val="-6"/>
          <w:lang w:eastAsia="zh-CN"/>
        </w:rPr>
        <w:t>年</w:t>
      </w:r>
      <w:r>
        <w:rPr>
          <w:spacing w:val="-39"/>
          <w:lang w:eastAsia="zh-CN"/>
        </w:rPr>
        <w:t xml:space="preserve"> </w:t>
      </w:r>
      <w:r>
        <w:rPr>
          <w:spacing w:val="-6"/>
          <w:lang w:eastAsia="zh-CN"/>
        </w:rPr>
        <w:t>1</w:t>
      </w:r>
      <w:r>
        <w:rPr>
          <w:spacing w:val="-54"/>
          <w:lang w:eastAsia="zh-CN"/>
        </w:rPr>
        <w:t xml:space="preserve"> </w:t>
      </w:r>
      <w:r>
        <w:rPr>
          <w:spacing w:val="-6"/>
          <w:lang w:eastAsia="zh-CN"/>
        </w:rPr>
        <w:t>月</w:t>
      </w:r>
      <w:r>
        <w:rPr>
          <w:spacing w:val="-54"/>
          <w:lang w:eastAsia="zh-CN"/>
        </w:rPr>
        <w:t xml:space="preserve"> </w:t>
      </w:r>
      <w:r>
        <w:rPr>
          <w:spacing w:val="-6"/>
          <w:lang w:eastAsia="zh-CN"/>
        </w:rPr>
        <w:t xml:space="preserve">3 </w:t>
      </w:r>
      <w:r>
        <w:rPr>
          <w:spacing w:val="-6"/>
          <w:lang w:eastAsia="zh-CN"/>
        </w:rPr>
        <w:t>日在泰安市岱岳区应急管理局</w:t>
      </w:r>
      <w:r>
        <w:rPr>
          <w:spacing w:val="-6"/>
          <w:lang w:eastAsia="zh-CN"/>
        </w:rPr>
        <w:t>进行了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备案（备案编号：</w:t>
      </w:r>
      <w:r>
        <w:rPr>
          <w:spacing w:val="-5"/>
          <w:lang w:eastAsia="zh-CN"/>
        </w:rPr>
        <w:t>3709112024058</w:t>
      </w:r>
      <w:r>
        <w:rPr>
          <w:spacing w:val="-5"/>
          <w:lang w:eastAsia="zh-CN"/>
        </w:rPr>
        <w:t>）。</w:t>
      </w:r>
    </w:p>
    <w:p w:rsidR="00F70856" w:rsidRDefault="009C5AF2">
      <w:pPr>
        <w:pStyle w:val="a3"/>
        <w:spacing w:before="37" w:line="353" w:lineRule="auto"/>
        <w:ind w:right="76" w:firstLine="566"/>
        <w:jc w:val="both"/>
        <w:rPr>
          <w:lang w:eastAsia="zh-CN"/>
        </w:rPr>
      </w:pPr>
      <w:r>
        <w:rPr>
          <w:lang w:eastAsia="zh-CN"/>
        </w:rPr>
        <w:t>该公司涉及电工</w:t>
      </w:r>
      <w:r>
        <w:rPr>
          <w:spacing w:val="-43"/>
          <w:lang w:eastAsia="zh-CN"/>
        </w:rPr>
        <w:t xml:space="preserve"> </w:t>
      </w:r>
      <w:r>
        <w:rPr>
          <w:lang w:eastAsia="zh-CN"/>
        </w:rPr>
        <w:t>2</w:t>
      </w:r>
      <w:r>
        <w:rPr>
          <w:spacing w:val="-53"/>
          <w:lang w:eastAsia="zh-CN"/>
        </w:rPr>
        <w:t xml:space="preserve"> </w:t>
      </w:r>
      <w:r>
        <w:rPr>
          <w:lang w:eastAsia="zh-CN"/>
        </w:rPr>
        <w:t>人，叉车司机</w:t>
      </w:r>
      <w:r>
        <w:rPr>
          <w:spacing w:val="-34"/>
          <w:lang w:eastAsia="zh-CN"/>
        </w:rPr>
        <w:t xml:space="preserve"> </w:t>
      </w:r>
      <w:r>
        <w:rPr>
          <w:lang w:eastAsia="zh-CN"/>
        </w:rPr>
        <w:t>1</w:t>
      </w:r>
      <w:r>
        <w:rPr>
          <w:spacing w:val="-56"/>
          <w:lang w:eastAsia="zh-CN"/>
        </w:rPr>
        <w:t xml:space="preserve"> </w:t>
      </w:r>
      <w:r>
        <w:rPr>
          <w:lang w:eastAsia="zh-CN"/>
        </w:rPr>
        <w:t>人，经过培训持证上岗，证书在有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效期内。特种设备作业人员的配备符合《特种作业人员安全技术培训考核</w:t>
      </w:r>
      <w:r>
        <w:rPr>
          <w:spacing w:val="3"/>
          <w:lang w:eastAsia="zh-CN"/>
        </w:rPr>
        <w:t xml:space="preserve"> </w:t>
      </w:r>
      <w:r>
        <w:rPr>
          <w:spacing w:val="-7"/>
          <w:lang w:eastAsia="zh-CN"/>
        </w:rPr>
        <w:t>管理规定》安监总局</w:t>
      </w:r>
      <w:r>
        <w:rPr>
          <w:spacing w:val="-49"/>
          <w:lang w:eastAsia="zh-CN"/>
        </w:rPr>
        <w:t xml:space="preserve"> </w:t>
      </w:r>
      <w:r>
        <w:rPr>
          <w:spacing w:val="-7"/>
          <w:lang w:eastAsia="zh-CN"/>
        </w:rPr>
        <w:t>30</w:t>
      </w:r>
      <w:r>
        <w:rPr>
          <w:spacing w:val="-52"/>
          <w:lang w:eastAsia="zh-CN"/>
        </w:rPr>
        <w:t xml:space="preserve"> </w:t>
      </w:r>
      <w:r>
        <w:rPr>
          <w:spacing w:val="-7"/>
          <w:lang w:eastAsia="zh-CN"/>
        </w:rPr>
        <w:t>号令（第</w:t>
      </w:r>
      <w:r>
        <w:rPr>
          <w:spacing w:val="-55"/>
          <w:lang w:eastAsia="zh-CN"/>
        </w:rPr>
        <w:t xml:space="preserve"> </w:t>
      </w:r>
      <w:r>
        <w:rPr>
          <w:spacing w:val="-7"/>
          <w:lang w:eastAsia="zh-CN"/>
        </w:rPr>
        <w:t>63</w:t>
      </w:r>
      <w:r>
        <w:rPr>
          <w:spacing w:val="-7"/>
          <w:lang w:eastAsia="zh-CN"/>
        </w:rPr>
        <w:t>、</w:t>
      </w:r>
      <w:r>
        <w:rPr>
          <w:spacing w:val="-7"/>
          <w:lang w:eastAsia="zh-CN"/>
        </w:rPr>
        <w:t>80</w:t>
      </w:r>
      <w:r>
        <w:rPr>
          <w:spacing w:val="-49"/>
          <w:lang w:eastAsia="zh-CN"/>
        </w:rPr>
        <w:t xml:space="preserve"> </w:t>
      </w:r>
      <w:r>
        <w:rPr>
          <w:spacing w:val="-7"/>
          <w:lang w:eastAsia="zh-CN"/>
        </w:rPr>
        <w:t>号修改）、《山</w:t>
      </w:r>
      <w:r>
        <w:rPr>
          <w:spacing w:val="-8"/>
          <w:lang w:eastAsia="zh-CN"/>
        </w:rPr>
        <w:t>东省特种设备人员</w:t>
      </w:r>
      <w:r>
        <w:rPr>
          <w:lang w:eastAsia="zh-CN"/>
        </w:rPr>
        <w:t xml:space="preserve"> </w:t>
      </w:r>
      <w:r>
        <w:rPr>
          <w:spacing w:val="-1"/>
          <w:lang w:eastAsia="zh-CN"/>
        </w:rPr>
        <w:t>配备标准》（</w:t>
      </w:r>
      <w:r>
        <w:rPr>
          <w:spacing w:val="-1"/>
          <w:lang w:eastAsia="zh-CN"/>
        </w:rPr>
        <w:t>DB37/T3080-2022</w:t>
      </w:r>
      <w:r>
        <w:rPr>
          <w:spacing w:val="-1"/>
          <w:lang w:eastAsia="zh-CN"/>
        </w:rPr>
        <w:t>）及《市场监管总局关于特种设备行政许可</w:t>
      </w:r>
    </w:p>
    <w:p w:rsidR="00F70856" w:rsidRDefault="00F70856">
      <w:pPr>
        <w:spacing w:line="353" w:lineRule="auto"/>
        <w:rPr>
          <w:lang w:eastAsia="zh-CN"/>
        </w:rPr>
        <w:sectPr w:rsidR="00F70856">
          <w:pgSz w:w="11906" w:h="16839"/>
          <w:pgMar w:top="1402" w:right="1339" w:bottom="0" w:left="1426" w:header="0" w:footer="0" w:gutter="0"/>
          <w:cols w:space="720"/>
        </w:sectPr>
      </w:pPr>
    </w:p>
    <w:p w:rsidR="00F70856" w:rsidRDefault="009C5AF2">
      <w:pPr>
        <w:pStyle w:val="a3"/>
        <w:spacing w:before="57" w:line="350" w:lineRule="auto"/>
        <w:ind w:left="4" w:right="7" w:hanging="2"/>
        <w:jc w:val="both"/>
        <w:rPr>
          <w:lang w:eastAsia="zh-CN"/>
        </w:rPr>
      </w:pPr>
      <w:r>
        <w:rPr>
          <w:spacing w:val="-4"/>
          <w:lang w:eastAsia="zh-CN"/>
        </w:rPr>
        <w:lastRenderedPageBreak/>
        <w:t>有关事项的公告》</w:t>
      </w:r>
      <w:r>
        <w:rPr>
          <w:spacing w:val="-4"/>
          <w:lang w:eastAsia="zh-CN"/>
        </w:rPr>
        <w:t>2019</w:t>
      </w:r>
      <w:r>
        <w:rPr>
          <w:spacing w:val="-57"/>
          <w:lang w:eastAsia="zh-CN"/>
        </w:rPr>
        <w:t xml:space="preserve"> </w:t>
      </w:r>
      <w:r>
        <w:rPr>
          <w:spacing w:val="-4"/>
          <w:lang w:eastAsia="zh-CN"/>
        </w:rPr>
        <w:t>年第</w:t>
      </w:r>
      <w:r>
        <w:rPr>
          <w:spacing w:val="-63"/>
          <w:lang w:eastAsia="zh-CN"/>
        </w:rPr>
        <w:t xml:space="preserve"> </w:t>
      </w:r>
      <w:r>
        <w:rPr>
          <w:spacing w:val="-4"/>
          <w:lang w:eastAsia="zh-CN"/>
        </w:rPr>
        <w:t>41</w:t>
      </w:r>
      <w:r>
        <w:rPr>
          <w:spacing w:val="-54"/>
          <w:lang w:eastAsia="zh-CN"/>
        </w:rPr>
        <w:t xml:space="preserve"> </w:t>
      </w:r>
      <w:r>
        <w:rPr>
          <w:spacing w:val="-4"/>
          <w:lang w:eastAsia="zh-CN"/>
        </w:rPr>
        <w:t>号的要求；其他员工上岗前均经</w:t>
      </w:r>
      <w:r>
        <w:rPr>
          <w:spacing w:val="-5"/>
          <w:lang w:eastAsia="zh-CN"/>
        </w:rPr>
        <w:t>过三级安全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教育和专业工种培训，掌握安全知识、专业技术和应急救援知识，并经考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核合格后上岗。</w:t>
      </w:r>
    </w:p>
    <w:p w:rsidR="00F70856" w:rsidRDefault="009C5AF2">
      <w:pPr>
        <w:pStyle w:val="a3"/>
        <w:spacing w:before="40" w:line="344" w:lineRule="auto"/>
        <w:ind w:left="8" w:right="9" w:firstLine="558"/>
        <w:rPr>
          <w:lang w:eastAsia="zh-CN"/>
        </w:rPr>
      </w:pPr>
      <w:r>
        <w:rPr>
          <w:spacing w:val="-7"/>
          <w:lang w:eastAsia="zh-CN"/>
        </w:rPr>
        <w:t>该公司</w:t>
      </w:r>
      <w:r>
        <w:rPr>
          <w:spacing w:val="-30"/>
          <w:lang w:eastAsia="zh-CN"/>
        </w:rPr>
        <w:t xml:space="preserve"> </w:t>
      </w:r>
      <w:r>
        <w:rPr>
          <w:spacing w:val="-7"/>
          <w:lang w:eastAsia="zh-CN"/>
        </w:rPr>
        <w:t>1</w:t>
      </w:r>
      <w:r>
        <w:rPr>
          <w:spacing w:val="-36"/>
          <w:lang w:eastAsia="zh-CN"/>
        </w:rPr>
        <w:t xml:space="preserve"> </w:t>
      </w:r>
      <w:r>
        <w:rPr>
          <w:spacing w:val="-7"/>
          <w:lang w:eastAsia="zh-CN"/>
        </w:rPr>
        <w:t>台叉车（车</w:t>
      </w:r>
      <w:r>
        <w:rPr>
          <w:spacing w:val="-36"/>
          <w:lang w:eastAsia="zh-CN"/>
        </w:rPr>
        <w:t xml:space="preserve"> </w:t>
      </w:r>
      <w:r>
        <w:rPr>
          <w:spacing w:val="-7"/>
          <w:lang w:eastAsia="zh-CN"/>
        </w:rPr>
        <w:t>11</w:t>
      </w:r>
      <w:r>
        <w:rPr>
          <w:spacing w:val="-58"/>
          <w:lang w:eastAsia="zh-CN"/>
        </w:rPr>
        <w:t xml:space="preserve"> </w:t>
      </w:r>
      <w:r>
        <w:rPr>
          <w:spacing w:val="-7"/>
          <w:lang w:eastAsia="zh-CN"/>
        </w:rPr>
        <w:t>鲁</w:t>
      </w:r>
      <w:r>
        <w:rPr>
          <w:spacing w:val="-60"/>
          <w:lang w:eastAsia="zh-CN"/>
        </w:rPr>
        <w:t xml:space="preserve"> </w:t>
      </w:r>
      <w:r>
        <w:rPr>
          <w:spacing w:val="-7"/>
          <w:lang w:eastAsia="zh-CN"/>
        </w:rPr>
        <w:t>J20030(18)</w:t>
      </w:r>
      <w:r>
        <w:rPr>
          <w:spacing w:val="-7"/>
          <w:lang w:eastAsia="zh-CN"/>
        </w:rPr>
        <w:t>）于</w:t>
      </w:r>
      <w:r>
        <w:rPr>
          <w:spacing w:val="-54"/>
          <w:lang w:eastAsia="zh-CN"/>
        </w:rPr>
        <w:t xml:space="preserve"> </w:t>
      </w:r>
      <w:r>
        <w:rPr>
          <w:spacing w:val="-7"/>
          <w:lang w:eastAsia="zh-CN"/>
        </w:rPr>
        <w:t>2023</w:t>
      </w:r>
      <w:r>
        <w:rPr>
          <w:spacing w:val="-55"/>
          <w:lang w:eastAsia="zh-CN"/>
        </w:rPr>
        <w:t xml:space="preserve"> </w:t>
      </w:r>
      <w:r>
        <w:rPr>
          <w:spacing w:val="-7"/>
          <w:lang w:eastAsia="zh-CN"/>
        </w:rPr>
        <w:t>年</w:t>
      </w:r>
      <w:r>
        <w:rPr>
          <w:spacing w:val="-39"/>
          <w:lang w:eastAsia="zh-CN"/>
        </w:rPr>
        <w:t xml:space="preserve"> </w:t>
      </w:r>
      <w:r>
        <w:rPr>
          <w:spacing w:val="-7"/>
          <w:lang w:eastAsia="zh-CN"/>
        </w:rPr>
        <w:t>11</w:t>
      </w:r>
      <w:r>
        <w:rPr>
          <w:spacing w:val="-52"/>
          <w:lang w:eastAsia="zh-CN"/>
        </w:rPr>
        <w:t xml:space="preserve"> </w:t>
      </w:r>
      <w:r>
        <w:rPr>
          <w:spacing w:val="-7"/>
          <w:lang w:eastAsia="zh-CN"/>
        </w:rPr>
        <w:t>月</w:t>
      </w:r>
      <w:r>
        <w:rPr>
          <w:spacing w:val="-53"/>
          <w:lang w:eastAsia="zh-CN"/>
        </w:rPr>
        <w:t xml:space="preserve"> </w:t>
      </w:r>
      <w:r>
        <w:rPr>
          <w:spacing w:val="-7"/>
          <w:lang w:eastAsia="zh-CN"/>
        </w:rPr>
        <w:t xml:space="preserve">20 </w:t>
      </w:r>
      <w:r>
        <w:rPr>
          <w:spacing w:val="-7"/>
          <w:lang w:eastAsia="zh-CN"/>
        </w:rPr>
        <w:t>日由泰安</w:t>
      </w:r>
      <w:r>
        <w:rPr>
          <w:lang w:eastAsia="zh-CN"/>
        </w:rPr>
        <w:t xml:space="preserve"> </w:t>
      </w:r>
      <w:r>
        <w:rPr>
          <w:spacing w:val="-3"/>
          <w:lang w:eastAsia="zh-CN"/>
        </w:rPr>
        <w:t>市特种设备检验研究院检验合格，有效期至</w:t>
      </w:r>
      <w:r>
        <w:rPr>
          <w:spacing w:val="-56"/>
          <w:lang w:eastAsia="zh-CN"/>
        </w:rPr>
        <w:t xml:space="preserve"> </w:t>
      </w:r>
      <w:r>
        <w:rPr>
          <w:spacing w:val="-4"/>
          <w:lang w:eastAsia="zh-CN"/>
        </w:rPr>
        <w:t>2025</w:t>
      </w:r>
      <w:r>
        <w:rPr>
          <w:spacing w:val="-57"/>
          <w:lang w:eastAsia="zh-CN"/>
        </w:rPr>
        <w:t xml:space="preserve"> </w:t>
      </w:r>
      <w:r>
        <w:rPr>
          <w:spacing w:val="-4"/>
          <w:lang w:eastAsia="zh-CN"/>
        </w:rPr>
        <w:t>年</w:t>
      </w:r>
      <w:r>
        <w:rPr>
          <w:spacing w:val="-39"/>
          <w:lang w:eastAsia="zh-CN"/>
        </w:rPr>
        <w:t xml:space="preserve"> </w:t>
      </w:r>
      <w:r>
        <w:rPr>
          <w:spacing w:val="-4"/>
          <w:lang w:eastAsia="zh-CN"/>
        </w:rPr>
        <w:t>11</w:t>
      </w:r>
      <w:r>
        <w:rPr>
          <w:spacing w:val="-54"/>
          <w:lang w:eastAsia="zh-CN"/>
        </w:rPr>
        <w:t xml:space="preserve"> </w:t>
      </w:r>
      <w:r>
        <w:rPr>
          <w:spacing w:val="-4"/>
          <w:lang w:eastAsia="zh-CN"/>
        </w:rPr>
        <w:t>月。</w:t>
      </w:r>
    </w:p>
    <w:p w:rsidR="00F70856" w:rsidRDefault="009C5AF2">
      <w:pPr>
        <w:pStyle w:val="a3"/>
        <w:spacing w:before="45" w:line="347" w:lineRule="auto"/>
        <w:ind w:left="10" w:right="9" w:firstLine="556"/>
        <w:rPr>
          <w:lang w:eastAsia="zh-CN"/>
        </w:rPr>
      </w:pPr>
      <w:r>
        <w:rPr>
          <w:spacing w:val="-6"/>
          <w:lang w:eastAsia="zh-CN"/>
        </w:rPr>
        <w:t>该公司成品仓库涉及的</w:t>
      </w:r>
      <w:r>
        <w:rPr>
          <w:spacing w:val="-63"/>
          <w:lang w:eastAsia="zh-CN"/>
        </w:rPr>
        <w:t xml:space="preserve"> </w:t>
      </w:r>
      <w:r>
        <w:rPr>
          <w:spacing w:val="-6"/>
          <w:lang w:eastAsia="zh-CN"/>
        </w:rPr>
        <w:t>8</w:t>
      </w:r>
      <w:r>
        <w:rPr>
          <w:spacing w:val="-47"/>
          <w:lang w:eastAsia="zh-CN"/>
        </w:rPr>
        <w:t xml:space="preserve"> </w:t>
      </w:r>
      <w:r>
        <w:rPr>
          <w:spacing w:val="-6"/>
          <w:lang w:eastAsia="zh-CN"/>
        </w:rPr>
        <w:t>只可燃气体探测器于</w:t>
      </w:r>
      <w:r>
        <w:rPr>
          <w:spacing w:val="-59"/>
          <w:lang w:eastAsia="zh-CN"/>
        </w:rPr>
        <w:t xml:space="preserve"> </w:t>
      </w:r>
      <w:r>
        <w:rPr>
          <w:spacing w:val="-6"/>
          <w:lang w:eastAsia="zh-CN"/>
        </w:rPr>
        <w:t>2</w:t>
      </w:r>
      <w:r>
        <w:rPr>
          <w:spacing w:val="-7"/>
          <w:lang w:eastAsia="zh-CN"/>
        </w:rPr>
        <w:t>024</w:t>
      </w:r>
      <w:r>
        <w:rPr>
          <w:spacing w:val="-62"/>
          <w:lang w:eastAsia="zh-CN"/>
        </w:rPr>
        <w:t xml:space="preserve"> </w:t>
      </w:r>
      <w:r>
        <w:rPr>
          <w:spacing w:val="-7"/>
          <w:lang w:eastAsia="zh-CN"/>
        </w:rPr>
        <w:t>年</w:t>
      </w:r>
      <w:r>
        <w:rPr>
          <w:spacing w:val="-43"/>
          <w:lang w:eastAsia="zh-CN"/>
        </w:rPr>
        <w:t xml:space="preserve"> </w:t>
      </w:r>
      <w:r>
        <w:rPr>
          <w:spacing w:val="-7"/>
          <w:lang w:eastAsia="zh-CN"/>
        </w:rPr>
        <w:t>12</w:t>
      </w:r>
      <w:r>
        <w:rPr>
          <w:spacing w:val="-54"/>
          <w:lang w:eastAsia="zh-CN"/>
        </w:rPr>
        <w:t xml:space="preserve"> </w:t>
      </w:r>
      <w:r>
        <w:rPr>
          <w:spacing w:val="-7"/>
          <w:lang w:eastAsia="zh-CN"/>
        </w:rPr>
        <w:t>月</w:t>
      </w:r>
      <w:r>
        <w:rPr>
          <w:spacing w:val="-61"/>
          <w:lang w:eastAsia="zh-CN"/>
        </w:rPr>
        <w:t xml:space="preserve"> </w:t>
      </w:r>
      <w:r>
        <w:rPr>
          <w:spacing w:val="-7"/>
          <w:lang w:eastAsia="zh-CN"/>
        </w:rPr>
        <w:t xml:space="preserve">26 </w:t>
      </w:r>
      <w:r>
        <w:rPr>
          <w:spacing w:val="-7"/>
          <w:lang w:eastAsia="zh-CN"/>
        </w:rPr>
        <w:t>日由山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东正源计量检测有限公司检定合格，有效期至</w:t>
      </w:r>
      <w:r>
        <w:rPr>
          <w:spacing w:val="-56"/>
          <w:lang w:eastAsia="zh-CN"/>
        </w:rPr>
        <w:t xml:space="preserve"> </w:t>
      </w:r>
      <w:r>
        <w:rPr>
          <w:spacing w:val="-5"/>
          <w:lang w:eastAsia="zh-CN"/>
        </w:rPr>
        <w:t>202</w:t>
      </w:r>
      <w:r>
        <w:rPr>
          <w:spacing w:val="-6"/>
          <w:lang w:eastAsia="zh-CN"/>
        </w:rPr>
        <w:t>5</w:t>
      </w:r>
      <w:r>
        <w:rPr>
          <w:spacing w:val="-60"/>
          <w:lang w:eastAsia="zh-CN"/>
        </w:rPr>
        <w:t xml:space="preserve"> </w:t>
      </w:r>
      <w:r>
        <w:rPr>
          <w:spacing w:val="-6"/>
          <w:lang w:eastAsia="zh-CN"/>
        </w:rPr>
        <w:t>年</w:t>
      </w:r>
      <w:r>
        <w:rPr>
          <w:spacing w:val="-38"/>
          <w:lang w:eastAsia="zh-CN"/>
        </w:rPr>
        <w:t xml:space="preserve"> </w:t>
      </w:r>
      <w:r>
        <w:rPr>
          <w:spacing w:val="-6"/>
          <w:lang w:eastAsia="zh-CN"/>
        </w:rPr>
        <w:t>12</w:t>
      </w:r>
      <w:r>
        <w:rPr>
          <w:spacing w:val="-54"/>
          <w:lang w:eastAsia="zh-CN"/>
        </w:rPr>
        <w:t xml:space="preserve"> </w:t>
      </w:r>
      <w:r>
        <w:rPr>
          <w:spacing w:val="-6"/>
          <w:lang w:eastAsia="zh-CN"/>
        </w:rPr>
        <w:t>月</w:t>
      </w:r>
      <w:r>
        <w:rPr>
          <w:spacing w:val="-57"/>
          <w:lang w:eastAsia="zh-CN"/>
        </w:rPr>
        <w:t xml:space="preserve"> </w:t>
      </w:r>
      <w:r>
        <w:rPr>
          <w:spacing w:val="-6"/>
          <w:lang w:eastAsia="zh-CN"/>
        </w:rPr>
        <w:t xml:space="preserve">25 </w:t>
      </w:r>
      <w:r>
        <w:rPr>
          <w:spacing w:val="-6"/>
          <w:lang w:eastAsia="zh-CN"/>
        </w:rPr>
        <w:t>日。</w:t>
      </w:r>
    </w:p>
    <w:p w:rsidR="00F70856" w:rsidRDefault="009C5AF2">
      <w:pPr>
        <w:pStyle w:val="a3"/>
        <w:spacing w:before="36" w:line="350" w:lineRule="auto"/>
        <w:ind w:right="9" w:firstLine="567"/>
        <w:rPr>
          <w:lang w:eastAsia="zh-CN"/>
        </w:rPr>
      </w:pPr>
      <w:r>
        <w:rPr>
          <w:spacing w:val="-3"/>
          <w:lang w:eastAsia="zh-CN"/>
        </w:rPr>
        <w:t>该公司成品仓库于</w:t>
      </w:r>
      <w:r>
        <w:rPr>
          <w:spacing w:val="-36"/>
          <w:lang w:eastAsia="zh-CN"/>
        </w:rPr>
        <w:t xml:space="preserve"> </w:t>
      </w:r>
      <w:r>
        <w:rPr>
          <w:spacing w:val="-3"/>
          <w:lang w:eastAsia="zh-CN"/>
        </w:rPr>
        <w:t>2010</w:t>
      </w:r>
      <w:r>
        <w:rPr>
          <w:spacing w:val="-54"/>
          <w:lang w:eastAsia="zh-CN"/>
        </w:rPr>
        <w:t xml:space="preserve"> </w:t>
      </w:r>
      <w:r>
        <w:rPr>
          <w:spacing w:val="-3"/>
          <w:lang w:eastAsia="zh-CN"/>
        </w:rPr>
        <w:t>年</w:t>
      </w:r>
      <w:r>
        <w:rPr>
          <w:spacing w:val="-35"/>
          <w:lang w:eastAsia="zh-CN"/>
        </w:rPr>
        <w:t xml:space="preserve"> </w:t>
      </w:r>
      <w:r>
        <w:rPr>
          <w:spacing w:val="-3"/>
          <w:lang w:eastAsia="zh-CN"/>
        </w:rPr>
        <w:t>12</w:t>
      </w:r>
      <w:r>
        <w:rPr>
          <w:spacing w:val="-49"/>
          <w:lang w:eastAsia="zh-CN"/>
        </w:rPr>
        <w:t xml:space="preserve"> </w:t>
      </w:r>
      <w:r>
        <w:rPr>
          <w:spacing w:val="-3"/>
          <w:lang w:eastAsia="zh-CN"/>
        </w:rPr>
        <w:t>月</w:t>
      </w:r>
      <w:r>
        <w:rPr>
          <w:spacing w:val="-53"/>
          <w:lang w:eastAsia="zh-CN"/>
        </w:rPr>
        <w:t xml:space="preserve"> </w:t>
      </w:r>
      <w:r>
        <w:rPr>
          <w:spacing w:val="-3"/>
          <w:lang w:eastAsia="zh-CN"/>
        </w:rPr>
        <w:t xml:space="preserve">9 </w:t>
      </w:r>
      <w:r>
        <w:rPr>
          <w:spacing w:val="-3"/>
          <w:lang w:eastAsia="zh-CN"/>
        </w:rPr>
        <w:t>日取得了泰安市公安消防分局出具</w:t>
      </w:r>
      <w:r>
        <w:rPr>
          <w:lang w:eastAsia="zh-CN"/>
        </w:rPr>
        <w:t xml:space="preserve"> </w:t>
      </w:r>
      <w:r>
        <w:rPr>
          <w:spacing w:val="-5"/>
          <w:lang w:eastAsia="zh-CN"/>
        </w:rPr>
        <w:t>的《建设工程消防验收意见书》，评定该建</w:t>
      </w:r>
      <w:r>
        <w:rPr>
          <w:spacing w:val="-6"/>
          <w:lang w:eastAsia="zh-CN"/>
        </w:rPr>
        <w:t>设工程消防验收合格，编号为：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泰公消验</w:t>
      </w:r>
      <w:r>
        <w:rPr>
          <w:spacing w:val="-2"/>
          <w:lang w:eastAsia="zh-CN"/>
        </w:rPr>
        <w:t>[2010]</w:t>
      </w:r>
      <w:r>
        <w:rPr>
          <w:spacing w:val="-2"/>
          <w:lang w:eastAsia="zh-CN"/>
        </w:rPr>
        <w:t>第</w:t>
      </w:r>
      <w:r>
        <w:rPr>
          <w:spacing w:val="-53"/>
          <w:lang w:eastAsia="zh-CN"/>
        </w:rPr>
        <w:t xml:space="preserve"> </w:t>
      </w:r>
      <w:r>
        <w:rPr>
          <w:spacing w:val="-2"/>
          <w:lang w:eastAsia="zh-CN"/>
        </w:rPr>
        <w:t>0051</w:t>
      </w:r>
      <w:r>
        <w:rPr>
          <w:spacing w:val="-54"/>
          <w:lang w:eastAsia="zh-CN"/>
        </w:rPr>
        <w:t xml:space="preserve"> </w:t>
      </w:r>
      <w:r>
        <w:rPr>
          <w:spacing w:val="-2"/>
          <w:lang w:eastAsia="zh-CN"/>
        </w:rPr>
        <w:t>号，详见附件。</w:t>
      </w:r>
    </w:p>
    <w:p w:rsidR="00F70856" w:rsidRDefault="009C5AF2">
      <w:pPr>
        <w:pStyle w:val="a3"/>
        <w:spacing w:before="43" w:line="345" w:lineRule="auto"/>
        <w:ind w:firstLine="567"/>
        <w:rPr>
          <w:lang w:eastAsia="zh-CN"/>
        </w:rPr>
      </w:pPr>
      <w:r>
        <w:rPr>
          <w:spacing w:val="-5"/>
          <w:lang w:eastAsia="zh-CN"/>
        </w:rPr>
        <w:t>该公司于泰安市国土资源局取得《不动产权证书</w:t>
      </w:r>
      <w:r>
        <w:rPr>
          <w:spacing w:val="-6"/>
          <w:lang w:eastAsia="zh-CN"/>
        </w:rPr>
        <w:t>》，编号：鲁（</w:t>
      </w:r>
      <w:r>
        <w:rPr>
          <w:spacing w:val="-6"/>
          <w:lang w:eastAsia="zh-CN"/>
        </w:rPr>
        <w:t>2018</w:t>
      </w:r>
      <w:r>
        <w:rPr>
          <w:spacing w:val="-6"/>
          <w:lang w:eastAsia="zh-CN"/>
        </w:rPr>
        <w:t>）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泰安市不动产权第</w:t>
      </w:r>
      <w:r>
        <w:rPr>
          <w:spacing w:val="-53"/>
          <w:lang w:eastAsia="zh-CN"/>
        </w:rPr>
        <w:t xml:space="preserve"> </w:t>
      </w:r>
      <w:r>
        <w:rPr>
          <w:spacing w:val="-2"/>
          <w:lang w:eastAsia="zh-CN"/>
        </w:rPr>
        <w:t>0006218</w:t>
      </w:r>
      <w:r>
        <w:rPr>
          <w:spacing w:val="-54"/>
          <w:lang w:eastAsia="zh-CN"/>
        </w:rPr>
        <w:t xml:space="preserve"> </w:t>
      </w:r>
      <w:r>
        <w:rPr>
          <w:spacing w:val="-2"/>
          <w:lang w:eastAsia="zh-CN"/>
        </w:rPr>
        <w:t>号，详见附件。</w:t>
      </w:r>
    </w:p>
    <w:p w:rsidR="00F70856" w:rsidRDefault="009C5AF2">
      <w:pPr>
        <w:pStyle w:val="a3"/>
        <w:spacing w:before="40" w:line="350" w:lineRule="auto"/>
        <w:ind w:left="2" w:right="7" w:firstLine="564"/>
        <w:rPr>
          <w:lang w:eastAsia="zh-CN"/>
        </w:rPr>
      </w:pPr>
      <w:r>
        <w:rPr>
          <w:spacing w:val="-5"/>
          <w:lang w:eastAsia="zh-CN"/>
        </w:rPr>
        <w:t>该公司于</w:t>
      </w:r>
      <w:r>
        <w:rPr>
          <w:spacing w:val="-55"/>
          <w:lang w:eastAsia="zh-CN"/>
        </w:rPr>
        <w:t xml:space="preserve"> </w:t>
      </w:r>
      <w:r>
        <w:rPr>
          <w:spacing w:val="-5"/>
          <w:lang w:eastAsia="zh-CN"/>
        </w:rPr>
        <w:t>2024</w:t>
      </w:r>
      <w:r>
        <w:rPr>
          <w:spacing w:val="-62"/>
          <w:lang w:eastAsia="zh-CN"/>
        </w:rPr>
        <w:t xml:space="preserve"> </w:t>
      </w:r>
      <w:r>
        <w:rPr>
          <w:spacing w:val="-5"/>
          <w:lang w:eastAsia="zh-CN"/>
        </w:rPr>
        <w:t>年</w:t>
      </w:r>
      <w:r>
        <w:rPr>
          <w:spacing w:val="-62"/>
          <w:lang w:eastAsia="zh-CN"/>
        </w:rPr>
        <w:t xml:space="preserve"> </w:t>
      </w:r>
      <w:r>
        <w:rPr>
          <w:spacing w:val="-5"/>
          <w:lang w:eastAsia="zh-CN"/>
        </w:rPr>
        <w:t>05</w:t>
      </w:r>
      <w:r>
        <w:rPr>
          <w:spacing w:val="-56"/>
          <w:lang w:eastAsia="zh-CN"/>
        </w:rPr>
        <w:t xml:space="preserve"> </w:t>
      </w:r>
      <w:r>
        <w:rPr>
          <w:spacing w:val="-5"/>
          <w:lang w:eastAsia="zh-CN"/>
        </w:rPr>
        <w:t>月</w:t>
      </w:r>
      <w:r>
        <w:rPr>
          <w:spacing w:val="-59"/>
          <w:lang w:eastAsia="zh-CN"/>
        </w:rPr>
        <w:t xml:space="preserve"> </w:t>
      </w:r>
      <w:r>
        <w:rPr>
          <w:spacing w:val="-5"/>
          <w:lang w:eastAsia="zh-CN"/>
        </w:rPr>
        <w:t xml:space="preserve">31 </w:t>
      </w:r>
      <w:r>
        <w:rPr>
          <w:spacing w:val="-5"/>
          <w:lang w:eastAsia="zh-CN"/>
        </w:rPr>
        <w:t>日在中国人民财产保险股份有限公司购买了</w:t>
      </w:r>
      <w:r>
        <w:rPr>
          <w:lang w:eastAsia="zh-CN"/>
        </w:rPr>
        <w:t xml:space="preserve"> </w:t>
      </w:r>
      <w:r>
        <w:rPr>
          <w:spacing w:val="-6"/>
          <w:lang w:eastAsia="zh-CN"/>
        </w:rPr>
        <w:t>安全生产责任保险，保险期为</w:t>
      </w:r>
      <w:r>
        <w:rPr>
          <w:spacing w:val="-40"/>
          <w:lang w:eastAsia="zh-CN"/>
        </w:rPr>
        <w:t xml:space="preserve"> </w:t>
      </w:r>
      <w:r>
        <w:rPr>
          <w:spacing w:val="-6"/>
          <w:lang w:eastAsia="zh-CN"/>
        </w:rPr>
        <w:t>2024</w:t>
      </w:r>
      <w:r>
        <w:rPr>
          <w:spacing w:val="-52"/>
          <w:lang w:eastAsia="zh-CN"/>
        </w:rPr>
        <w:t xml:space="preserve"> </w:t>
      </w:r>
      <w:r>
        <w:rPr>
          <w:spacing w:val="-6"/>
          <w:lang w:eastAsia="zh-CN"/>
        </w:rPr>
        <w:t>年</w:t>
      </w:r>
      <w:r>
        <w:rPr>
          <w:spacing w:val="-55"/>
          <w:lang w:eastAsia="zh-CN"/>
        </w:rPr>
        <w:t xml:space="preserve"> </w:t>
      </w:r>
      <w:r>
        <w:rPr>
          <w:spacing w:val="-6"/>
          <w:lang w:eastAsia="zh-CN"/>
        </w:rPr>
        <w:t>05</w:t>
      </w:r>
      <w:r>
        <w:rPr>
          <w:spacing w:val="-49"/>
          <w:lang w:eastAsia="zh-CN"/>
        </w:rPr>
        <w:t xml:space="preserve"> </w:t>
      </w:r>
      <w:r>
        <w:rPr>
          <w:spacing w:val="-6"/>
          <w:lang w:eastAsia="zh-CN"/>
        </w:rPr>
        <w:t>月</w:t>
      </w:r>
      <w:r>
        <w:rPr>
          <w:spacing w:val="-49"/>
          <w:lang w:eastAsia="zh-CN"/>
        </w:rPr>
        <w:t xml:space="preserve"> </w:t>
      </w:r>
      <w:r>
        <w:rPr>
          <w:spacing w:val="-6"/>
          <w:lang w:eastAsia="zh-CN"/>
        </w:rPr>
        <w:t xml:space="preserve">31 </w:t>
      </w:r>
      <w:r>
        <w:rPr>
          <w:spacing w:val="-6"/>
          <w:lang w:eastAsia="zh-CN"/>
        </w:rPr>
        <w:t>日至</w:t>
      </w:r>
      <w:r>
        <w:rPr>
          <w:spacing w:val="-52"/>
          <w:lang w:eastAsia="zh-CN"/>
        </w:rPr>
        <w:t xml:space="preserve"> </w:t>
      </w:r>
      <w:r>
        <w:rPr>
          <w:spacing w:val="-6"/>
          <w:lang w:eastAsia="zh-CN"/>
        </w:rPr>
        <w:t>2025</w:t>
      </w:r>
      <w:r>
        <w:rPr>
          <w:spacing w:val="-52"/>
          <w:lang w:eastAsia="zh-CN"/>
        </w:rPr>
        <w:t xml:space="preserve"> </w:t>
      </w:r>
      <w:r>
        <w:rPr>
          <w:spacing w:val="-6"/>
          <w:lang w:eastAsia="zh-CN"/>
        </w:rPr>
        <w:t>年</w:t>
      </w:r>
      <w:r>
        <w:rPr>
          <w:spacing w:val="-55"/>
          <w:lang w:eastAsia="zh-CN"/>
        </w:rPr>
        <w:t xml:space="preserve"> </w:t>
      </w:r>
      <w:r>
        <w:rPr>
          <w:spacing w:val="-6"/>
          <w:lang w:eastAsia="zh-CN"/>
        </w:rPr>
        <w:t>05</w:t>
      </w:r>
      <w:r>
        <w:rPr>
          <w:spacing w:val="-49"/>
          <w:lang w:eastAsia="zh-CN"/>
        </w:rPr>
        <w:t xml:space="preserve"> </w:t>
      </w:r>
      <w:r>
        <w:rPr>
          <w:spacing w:val="-6"/>
          <w:lang w:eastAsia="zh-CN"/>
        </w:rPr>
        <w:t>月</w:t>
      </w:r>
      <w:r>
        <w:rPr>
          <w:spacing w:val="-52"/>
          <w:lang w:eastAsia="zh-CN"/>
        </w:rPr>
        <w:t xml:space="preserve"> </w:t>
      </w:r>
      <w:r>
        <w:rPr>
          <w:spacing w:val="-6"/>
          <w:lang w:eastAsia="zh-CN"/>
        </w:rPr>
        <w:t xml:space="preserve">30 </w:t>
      </w:r>
      <w:r>
        <w:rPr>
          <w:spacing w:val="-6"/>
          <w:lang w:eastAsia="zh-CN"/>
        </w:rPr>
        <w:t>日，</w:t>
      </w:r>
      <w:r>
        <w:rPr>
          <w:lang w:eastAsia="zh-CN"/>
        </w:rPr>
        <w:t xml:space="preserve"> </w:t>
      </w:r>
      <w:r>
        <w:rPr>
          <w:lang w:eastAsia="zh-CN"/>
        </w:rPr>
        <w:t>保单号：</w:t>
      </w:r>
      <w:r>
        <w:rPr>
          <w:lang w:eastAsia="zh-CN"/>
        </w:rPr>
        <w:t>PZJT202437090000</w:t>
      </w:r>
      <w:r>
        <w:rPr>
          <w:spacing w:val="-1"/>
          <w:lang w:eastAsia="zh-CN"/>
        </w:rPr>
        <w:t>000169</w:t>
      </w:r>
      <w:r>
        <w:rPr>
          <w:spacing w:val="-1"/>
          <w:lang w:eastAsia="zh-CN"/>
        </w:rPr>
        <w:t>，详见附件。</w:t>
      </w:r>
    </w:p>
    <w:p w:rsidR="00F70856" w:rsidRDefault="009C5AF2">
      <w:pPr>
        <w:pStyle w:val="a3"/>
        <w:spacing w:before="170" w:line="403" w:lineRule="auto"/>
        <w:ind w:left="2" w:right="9" w:firstLine="564"/>
        <w:jc w:val="both"/>
        <w:rPr>
          <w:lang w:eastAsia="zh-CN"/>
        </w:rPr>
      </w:pPr>
      <w:r>
        <w:rPr>
          <w:spacing w:val="-5"/>
          <w:lang w:eastAsia="zh-CN"/>
        </w:rPr>
        <w:t>该公司防雷设施于</w:t>
      </w:r>
      <w:r>
        <w:rPr>
          <w:spacing w:val="-61"/>
          <w:lang w:eastAsia="zh-CN"/>
        </w:rPr>
        <w:t xml:space="preserve"> </w:t>
      </w:r>
      <w:r>
        <w:rPr>
          <w:spacing w:val="-5"/>
          <w:lang w:eastAsia="zh-CN"/>
        </w:rPr>
        <w:t>2024</w:t>
      </w:r>
      <w:r>
        <w:rPr>
          <w:spacing w:val="-62"/>
          <w:lang w:eastAsia="zh-CN"/>
        </w:rPr>
        <w:t xml:space="preserve"> </w:t>
      </w:r>
      <w:r>
        <w:rPr>
          <w:spacing w:val="-5"/>
          <w:lang w:eastAsia="zh-CN"/>
        </w:rPr>
        <w:t>年</w:t>
      </w:r>
      <w:r>
        <w:rPr>
          <w:spacing w:val="-44"/>
          <w:lang w:eastAsia="zh-CN"/>
        </w:rPr>
        <w:t xml:space="preserve"> </w:t>
      </w:r>
      <w:r>
        <w:rPr>
          <w:spacing w:val="-5"/>
          <w:lang w:eastAsia="zh-CN"/>
        </w:rPr>
        <w:t>12</w:t>
      </w:r>
      <w:r>
        <w:rPr>
          <w:spacing w:val="-58"/>
          <w:lang w:eastAsia="zh-CN"/>
        </w:rPr>
        <w:t xml:space="preserve"> </w:t>
      </w:r>
      <w:r>
        <w:rPr>
          <w:spacing w:val="-5"/>
          <w:lang w:eastAsia="zh-CN"/>
        </w:rPr>
        <w:t>月</w:t>
      </w:r>
      <w:r>
        <w:rPr>
          <w:spacing w:val="-61"/>
          <w:lang w:eastAsia="zh-CN"/>
        </w:rPr>
        <w:t xml:space="preserve"> </w:t>
      </w:r>
      <w:r>
        <w:rPr>
          <w:spacing w:val="-5"/>
          <w:lang w:eastAsia="zh-CN"/>
        </w:rPr>
        <w:t xml:space="preserve">24 </w:t>
      </w:r>
      <w:r>
        <w:rPr>
          <w:spacing w:val="-5"/>
          <w:lang w:eastAsia="zh-CN"/>
        </w:rPr>
        <w:t>日由山东天</w:t>
      </w:r>
      <w:r>
        <w:rPr>
          <w:spacing w:val="-6"/>
          <w:lang w:eastAsia="zh-CN"/>
        </w:rPr>
        <w:t>科防雷工程有限公司检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测，结论为：合格，雷电防护装置符合现行国家防雷规范标准要求（报告</w:t>
      </w:r>
      <w:r>
        <w:rPr>
          <w:spacing w:val="2"/>
          <w:lang w:eastAsia="zh-CN"/>
        </w:rPr>
        <w:t xml:space="preserve"> </w:t>
      </w:r>
      <w:r>
        <w:rPr>
          <w:spacing w:val="-3"/>
          <w:lang w:eastAsia="zh-CN"/>
        </w:rPr>
        <w:t>编号</w:t>
      </w:r>
      <w:r>
        <w:rPr>
          <w:spacing w:val="-69"/>
          <w:w w:val="92"/>
          <w:lang w:eastAsia="zh-CN"/>
        </w:rPr>
        <w:t>：（</w:t>
      </w:r>
      <w:r>
        <w:rPr>
          <w:spacing w:val="-3"/>
          <w:lang w:eastAsia="zh-CN"/>
        </w:rPr>
        <w:t>1122016001</w:t>
      </w:r>
      <w:r>
        <w:rPr>
          <w:spacing w:val="-3"/>
          <w:lang w:eastAsia="zh-CN"/>
        </w:rPr>
        <w:t>）</w:t>
      </w:r>
      <w:r>
        <w:rPr>
          <w:spacing w:val="-3"/>
          <w:lang w:eastAsia="zh-CN"/>
        </w:rPr>
        <w:t>[2024]TADY-0372</w:t>
      </w:r>
      <w:r>
        <w:rPr>
          <w:spacing w:val="-3"/>
          <w:lang w:eastAsia="zh-CN"/>
        </w:rPr>
        <w:t>，有效期截至</w:t>
      </w:r>
      <w:r>
        <w:rPr>
          <w:spacing w:val="-54"/>
          <w:lang w:eastAsia="zh-CN"/>
        </w:rPr>
        <w:t xml:space="preserve"> </w:t>
      </w:r>
      <w:r>
        <w:rPr>
          <w:spacing w:val="-3"/>
          <w:lang w:eastAsia="zh-CN"/>
        </w:rPr>
        <w:t>2025</w:t>
      </w:r>
      <w:r>
        <w:rPr>
          <w:spacing w:val="-59"/>
          <w:lang w:eastAsia="zh-CN"/>
        </w:rPr>
        <w:t xml:space="preserve"> </w:t>
      </w:r>
      <w:r>
        <w:rPr>
          <w:spacing w:val="-4"/>
          <w:lang w:eastAsia="zh-CN"/>
        </w:rPr>
        <w:t>年</w:t>
      </w:r>
      <w:r>
        <w:rPr>
          <w:spacing w:val="-58"/>
          <w:lang w:eastAsia="zh-CN"/>
        </w:rPr>
        <w:t xml:space="preserve"> </w:t>
      </w:r>
      <w:r>
        <w:rPr>
          <w:spacing w:val="-4"/>
          <w:lang w:eastAsia="zh-CN"/>
        </w:rPr>
        <w:t>06</w:t>
      </w:r>
      <w:r>
        <w:rPr>
          <w:spacing w:val="-54"/>
          <w:lang w:eastAsia="zh-CN"/>
        </w:rPr>
        <w:t xml:space="preserve"> </w:t>
      </w:r>
      <w:r>
        <w:rPr>
          <w:spacing w:val="-4"/>
          <w:lang w:eastAsia="zh-CN"/>
        </w:rPr>
        <w:t>月</w:t>
      </w:r>
      <w:r>
        <w:rPr>
          <w:spacing w:val="-56"/>
          <w:lang w:eastAsia="zh-CN"/>
        </w:rPr>
        <w:t xml:space="preserve"> </w:t>
      </w:r>
      <w:r>
        <w:rPr>
          <w:spacing w:val="-4"/>
          <w:lang w:eastAsia="zh-CN"/>
        </w:rPr>
        <w:t xml:space="preserve">24 </w:t>
      </w:r>
      <w:r>
        <w:rPr>
          <w:spacing w:val="-4"/>
          <w:lang w:eastAsia="zh-CN"/>
        </w:rPr>
        <w:t>日。</w:t>
      </w:r>
    </w:p>
    <w:p w:rsidR="00F70856" w:rsidRDefault="00F70856">
      <w:pPr>
        <w:spacing w:line="403" w:lineRule="auto"/>
        <w:rPr>
          <w:lang w:eastAsia="zh-CN"/>
        </w:rPr>
        <w:sectPr w:rsidR="00F70856">
          <w:pgSz w:w="11906" w:h="16839"/>
          <w:pgMar w:top="1402" w:right="1408" w:bottom="0" w:left="1425" w:header="0" w:footer="0" w:gutter="0"/>
          <w:cols w:space="720"/>
        </w:sectPr>
      </w:pPr>
    </w:p>
    <w:p w:rsidR="00F70856" w:rsidRDefault="009C5AF2">
      <w:pPr>
        <w:spacing w:before="65" w:line="226" w:lineRule="auto"/>
        <w:ind w:left="1887"/>
        <w:outlineLvl w:val="0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b/>
          <w:bCs/>
          <w:spacing w:val="7"/>
          <w:sz w:val="31"/>
          <w:szCs w:val="31"/>
          <w:lang w:eastAsia="zh-CN"/>
        </w:rPr>
        <w:lastRenderedPageBreak/>
        <w:t>第四章</w:t>
      </w:r>
      <w:r>
        <w:rPr>
          <w:rFonts w:ascii="黑体" w:eastAsia="黑体" w:hAnsi="黑体" w:cs="黑体"/>
          <w:spacing w:val="7"/>
          <w:sz w:val="31"/>
          <w:szCs w:val="31"/>
          <w:lang w:eastAsia="zh-CN"/>
        </w:rPr>
        <w:t xml:space="preserve"> </w:t>
      </w:r>
      <w:r>
        <w:rPr>
          <w:rFonts w:ascii="黑体" w:eastAsia="黑体" w:hAnsi="黑体" w:cs="黑体"/>
          <w:b/>
          <w:bCs/>
          <w:spacing w:val="7"/>
          <w:sz w:val="31"/>
          <w:szCs w:val="31"/>
          <w:lang w:eastAsia="zh-CN"/>
        </w:rPr>
        <w:t>评价单元划分和评价方法选择</w:t>
      </w:r>
    </w:p>
    <w:p w:rsidR="00F70856" w:rsidRDefault="009C5AF2">
      <w:pPr>
        <w:spacing w:before="240" w:line="229" w:lineRule="auto"/>
        <w:ind w:left="3031"/>
        <w:outlineLvl w:val="1"/>
        <w:rPr>
          <w:rFonts w:ascii="KaiTi" w:eastAsia="KaiTi" w:hAnsi="KaiTi" w:cs="KaiTi"/>
          <w:sz w:val="31"/>
          <w:szCs w:val="31"/>
          <w:lang w:eastAsia="zh-CN"/>
        </w:rPr>
      </w:pPr>
      <w:r>
        <w:rPr>
          <w:rFonts w:ascii="KaiTi" w:eastAsia="KaiTi" w:hAnsi="KaiTi" w:cs="KaiTi"/>
          <w:b/>
          <w:bCs/>
          <w:spacing w:val="4"/>
          <w:sz w:val="31"/>
          <w:szCs w:val="31"/>
          <w:lang w:eastAsia="zh-CN"/>
        </w:rPr>
        <w:t>第一节</w:t>
      </w:r>
      <w:r>
        <w:rPr>
          <w:rFonts w:ascii="KaiTi" w:eastAsia="KaiTi" w:hAnsi="KaiTi" w:cs="KaiTi"/>
          <w:spacing w:val="4"/>
          <w:sz w:val="31"/>
          <w:szCs w:val="31"/>
          <w:lang w:eastAsia="zh-CN"/>
        </w:rPr>
        <w:t xml:space="preserve"> </w:t>
      </w:r>
      <w:r>
        <w:rPr>
          <w:rFonts w:ascii="KaiTi" w:eastAsia="KaiTi" w:hAnsi="KaiTi" w:cs="KaiTi"/>
          <w:b/>
          <w:bCs/>
          <w:spacing w:val="4"/>
          <w:sz w:val="31"/>
          <w:szCs w:val="31"/>
          <w:lang w:eastAsia="zh-CN"/>
        </w:rPr>
        <w:t>评价单元划分</w:t>
      </w:r>
    </w:p>
    <w:p w:rsidR="00F70856" w:rsidRDefault="009C5AF2">
      <w:pPr>
        <w:spacing w:before="232" w:line="222" w:lineRule="auto"/>
        <w:ind w:left="566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b/>
          <w:bCs/>
          <w:spacing w:val="-4"/>
          <w:sz w:val="28"/>
          <w:szCs w:val="28"/>
          <w:lang w:eastAsia="zh-CN"/>
        </w:rPr>
        <w:t>一、评价单元划分原则</w:t>
      </w:r>
    </w:p>
    <w:p w:rsidR="00F70856" w:rsidRDefault="009C5AF2">
      <w:pPr>
        <w:pStyle w:val="a3"/>
        <w:spacing w:before="206" w:line="350" w:lineRule="auto"/>
        <w:ind w:firstLine="560"/>
        <w:jc w:val="both"/>
        <w:rPr>
          <w:lang w:eastAsia="zh-CN"/>
        </w:rPr>
      </w:pPr>
      <w:r>
        <w:rPr>
          <w:spacing w:val="3"/>
          <w:lang w:eastAsia="zh-CN"/>
        </w:rPr>
        <w:t>在评价单元的划分中，一般按生产工艺功能、生产设施设备相对空间</w:t>
      </w:r>
      <w:r>
        <w:rPr>
          <w:spacing w:val="11"/>
          <w:lang w:eastAsia="zh-CN"/>
        </w:rPr>
        <w:t xml:space="preserve"> </w:t>
      </w:r>
      <w:r>
        <w:rPr>
          <w:spacing w:val="-3"/>
          <w:lang w:eastAsia="zh-CN"/>
        </w:rPr>
        <w:t>位置、危险有害因素类别及事故范围划分评价单元，使评价单元相对</w:t>
      </w:r>
      <w:r>
        <w:rPr>
          <w:spacing w:val="-4"/>
          <w:lang w:eastAsia="zh-CN"/>
        </w:rPr>
        <w:t>独立，</w:t>
      </w:r>
      <w:r>
        <w:rPr>
          <w:lang w:eastAsia="zh-CN"/>
        </w:rPr>
        <w:t xml:space="preserve"> </w:t>
      </w:r>
      <w:r>
        <w:rPr>
          <w:spacing w:val="-2"/>
          <w:lang w:eastAsia="zh-CN"/>
        </w:rPr>
        <w:t>具有明显的特征界限。</w:t>
      </w:r>
    </w:p>
    <w:p w:rsidR="00F70856" w:rsidRDefault="009C5AF2">
      <w:pPr>
        <w:spacing w:before="41" w:line="222" w:lineRule="auto"/>
        <w:ind w:left="566"/>
        <w:rPr>
          <w:rFonts w:ascii="黑体" w:eastAsia="黑体" w:hAnsi="黑体" w:cs="黑体"/>
          <w:sz w:val="28"/>
          <w:szCs w:val="28"/>
          <w:lang w:eastAsia="zh-CN"/>
        </w:rPr>
      </w:pPr>
      <w:r>
        <w:rPr>
          <w:rFonts w:ascii="黑体" w:eastAsia="黑体" w:hAnsi="黑体" w:cs="黑体"/>
          <w:b/>
          <w:bCs/>
          <w:spacing w:val="-4"/>
          <w:sz w:val="28"/>
          <w:szCs w:val="28"/>
          <w:lang w:eastAsia="zh-CN"/>
        </w:rPr>
        <w:t>二、评价单元划分</w:t>
      </w:r>
    </w:p>
    <w:p w:rsidR="00F70856" w:rsidRDefault="009C5AF2">
      <w:pPr>
        <w:pStyle w:val="a3"/>
        <w:spacing w:before="208" w:line="345" w:lineRule="auto"/>
        <w:ind w:left="1" w:right="78" w:firstLine="560"/>
        <w:rPr>
          <w:lang w:eastAsia="zh-CN"/>
        </w:rPr>
      </w:pPr>
      <w:r>
        <w:rPr>
          <w:spacing w:val="3"/>
          <w:lang w:eastAsia="zh-CN"/>
        </w:rPr>
        <w:t>根据《危险化学品经营单位安全评价导则》的要求，并结合项目实际</w:t>
      </w:r>
      <w:r>
        <w:rPr>
          <w:spacing w:val="8"/>
          <w:lang w:eastAsia="zh-CN"/>
        </w:rPr>
        <w:t xml:space="preserve"> </w:t>
      </w:r>
      <w:r>
        <w:rPr>
          <w:spacing w:val="-1"/>
          <w:lang w:eastAsia="zh-CN"/>
        </w:rPr>
        <w:t>情况，具体划分为四个评价单元，即：</w:t>
      </w:r>
    </w:p>
    <w:p w:rsidR="00F70856" w:rsidRDefault="009C5AF2">
      <w:pPr>
        <w:pStyle w:val="a3"/>
        <w:spacing w:before="42" w:line="220" w:lineRule="auto"/>
        <w:ind w:left="562"/>
        <w:rPr>
          <w:lang w:eastAsia="zh-CN"/>
        </w:rPr>
      </w:pPr>
      <w:r>
        <w:rPr>
          <w:spacing w:val="-1"/>
          <w:lang w:eastAsia="zh-CN"/>
        </w:rPr>
        <w:t>a</w:t>
      </w:r>
      <w:r>
        <w:rPr>
          <w:spacing w:val="-1"/>
          <w:lang w:eastAsia="zh-CN"/>
        </w:rPr>
        <w:t>）安全管理；</w:t>
      </w:r>
      <w:r>
        <w:rPr>
          <w:spacing w:val="-1"/>
          <w:lang w:eastAsia="zh-CN"/>
        </w:rPr>
        <w:t xml:space="preserve">              c</w:t>
      </w:r>
      <w:r>
        <w:rPr>
          <w:spacing w:val="-1"/>
          <w:lang w:eastAsia="zh-CN"/>
        </w:rPr>
        <w:t>）储存条件；</w:t>
      </w:r>
    </w:p>
    <w:p w:rsidR="00F70856" w:rsidRDefault="009C5AF2">
      <w:pPr>
        <w:pStyle w:val="a3"/>
        <w:spacing w:before="212" w:line="220" w:lineRule="auto"/>
        <w:ind w:left="557"/>
        <w:rPr>
          <w:lang w:eastAsia="zh-CN"/>
        </w:rPr>
      </w:pPr>
      <w:r>
        <w:rPr>
          <w:lang w:eastAsia="zh-CN"/>
        </w:rPr>
        <w:t>b</w:t>
      </w:r>
      <w:r>
        <w:rPr>
          <w:lang w:eastAsia="zh-CN"/>
        </w:rPr>
        <w:t>）经营管理；</w:t>
      </w:r>
      <w:r>
        <w:rPr>
          <w:lang w:eastAsia="zh-CN"/>
        </w:rPr>
        <w:t xml:space="preserve">              d</w:t>
      </w:r>
      <w:r>
        <w:rPr>
          <w:lang w:eastAsia="zh-CN"/>
        </w:rPr>
        <w:t>）消</w:t>
      </w:r>
      <w:r>
        <w:rPr>
          <w:spacing w:val="-1"/>
          <w:lang w:eastAsia="zh-CN"/>
        </w:rPr>
        <w:t>防安全及电气设备</w:t>
      </w:r>
    </w:p>
    <w:p w:rsidR="00F70856" w:rsidRDefault="009C5AF2">
      <w:pPr>
        <w:spacing w:before="218" w:line="229" w:lineRule="auto"/>
        <w:ind w:left="3031"/>
        <w:outlineLvl w:val="1"/>
        <w:rPr>
          <w:rFonts w:ascii="KaiTi" w:eastAsia="KaiTi" w:hAnsi="KaiTi" w:cs="KaiTi"/>
          <w:sz w:val="31"/>
          <w:szCs w:val="31"/>
          <w:lang w:eastAsia="zh-CN"/>
        </w:rPr>
      </w:pPr>
      <w:r>
        <w:rPr>
          <w:rFonts w:ascii="KaiTi" w:eastAsia="KaiTi" w:hAnsi="KaiTi" w:cs="KaiTi"/>
          <w:b/>
          <w:bCs/>
          <w:spacing w:val="4"/>
          <w:sz w:val="31"/>
          <w:szCs w:val="31"/>
          <w:lang w:eastAsia="zh-CN"/>
        </w:rPr>
        <w:t>第二节</w:t>
      </w:r>
      <w:r>
        <w:rPr>
          <w:rFonts w:ascii="KaiTi" w:eastAsia="KaiTi" w:hAnsi="KaiTi" w:cs="KaiTi"/>
          <w:spacing w:val="4"/>
          <w:sz w:val="31"/>
          <w:szCs w:val="31"/>
          <w:lang w:eastAsia="zh-CN"/>
        </w:rPr>
        <w:t xml:space="preserve"> </w:t>
      </w:r>
      <w:r>
        <w:rPr>
          <w:rFonts w:ascii="KaiTi" w:eastAsia="KaiTi" w:hAnsi="KaiTi" w:cs="KaiTi"/>
          <w:b/>
          <w:bCs/>
          <w:spacing w:val="4"/>
          <w:sz w:val="31"/>
          <w:szCs w:val="31"/>
          <w:lang w:eastAsia="zh-CN"/>
        </w:rPr>
        <w:t>评价方法选择</w:t>
      </w:r>
    </w:p>
    <w:p w:rsidR="00F70856" w:rsidRDefault="009C5AF2">
      <w:pPr>
        <w:pStyle w:val="a3"/>
        <w:spacing w:before="230" w:line="345" w:lineRule="auto"/>
        <w:ind w:left="1" w:right="76" w:firstLine="560"/>
        <w:rPr>
          <w:lang w:eastAsia="zh-CN"/>
        </w:rPr>
      </w:pPr>
      <w:r>
        <w:rPr>
          <w:spacing w:val="3"/>
          <w:lang w:eastAsia="zh-CN"/>
        </w:rPr>
        <w:t>根据该项目的物质特性和设备、设施等危险有害因素分析情况，确定</w:t>
      </w:r>
      <w:r>
        <w:rPr>
          <w:spacing w:val="10"/>
          <w:lang w:eastAsia="zh-CN"/>
        </w:rPr>
        <w:t xml:space="preserve"> </w:t>
      </w:r>
      <w:r>
        <w:rPr>
          <w:spacing w:val="-1"/>
          <w:lang w:eastAsia="zh-CN"/>
        </w:rPr>
        <w:t>本次安全评价采用安全检查表评价方法进行定性、定量评价。</w:t>
      </w:r>
    </w:p>
    <w:p w:rsidR="00F70856" w:rsidRDefault="009C5AF2">
      <w:pPr>
        <w:pStyle w:val="a3"/>
        <w:spacing w:before="42" w:line="219" w:lineRule="auto"/>
        <w:ind w:left="564"/>
        <w:rPr>
          <w:lang w:eastAsia="zh-CN"/>
        </w:rPr>
      </w:pPr>
      <w:r>
        <w:rPr>
          <w:spacing w:val="-1"/>
          <w:lang w:eastAsia="zh-CN"/>
        </w:rPr>
        <w:t>各评价单元所选用的评价方法情况见表</w:t>
      </w:r>
      <w:r>
        <w:rPr>
          <w:spacing w:val="-63"/>
          <w:lang w:eastAsia="zh-CN"/>
        </w:rPr>
        <w:t xml:space="preserve"> </w:t>
      </w:r>
      <w:r>
        <w:rPr>
          <w:spacing w:val="-1"/>
          <w:lang w:eastAsia="zh-CN"/>
        </w:rPr>
        <w:t>4-</w:t>
      </w:r>
      <w:r>
        <w:rPr>
          <w:spacing w:val="-2"/>
          <w:lang w:eastAsia="zh-CN"/>
        </w:rPr>
        <w:t>1</w:t>
      </w:r>
      <w:r>
        <w:rPr>
          <w:spacing w:val="-2"/>
          <w:lang w:eastAsia="zh-CN"/>
        </w:rPr>
        <w:t>。</w:t>
      </w:r>
    </w:p>
    <w:p w:rsidR="00F70856" w:rsidRDefault="009C5AF2">
      <w:pPr>
        <w:spacing w:before="208" w:line="221" w:lineRule="auto"/>
        <w:ind w:left="2399"/>
        <w:rPr>
          <w:rFonts w:ascii="黑体" w:eastAsia="黑体" w:hAnsi="黑体" w:cs="黑体"/>
          <w:sz w:val="24"/>
          <w:szCs w:val="24"/>
          <w:lang w:eastAsia="zh-CN"/>
        </w:rPr>
      </w:pPr>
      <w:r>
        <w:rPr>
          <w:rFonts w:ascii="黑体" w:eastAsia="黑体" w:hAnsi="黑体" w:cs="黑体"/>
          <w:b/>
          <w:bCs/>
          <w:spacing w:val="-3"/>
          <w:sz w:val="24"/>
          <w:szCs w:val="24"/>
          <w:lang w:eastAsia="zh-CN"/>
        </w:rPr>
        <w:t>表</w:t>
      </w:r>
      <w:r>
        <w:rPr>
          <w:rFonts w:ascii="黑体" w:eastAsia="黑体" w:hAnsi="黑体" w:cs="黑体"/>
          <w:spacing w:val="-43"/>
          <w:sz w:val="24"/>
          <w:szCs w:val="24"/>
          <w:lang w:eastAsia="zh-CN"/>
        </w:rPr>
        <w:t xml:space="preserve"> </w:t>
      </w:r>
      <w:r>
        <w:rPr>
          <w:rFonts w:ascii="黑体" w:eastAsia="黑体" w:hAnsi="黑体" w:cs="黑体"/>
          <w:b/>
          <w:bCs/>
          <w:spacing w:val="-3"/>
          <w:sz w:val="24"/>
          <w:szCs w:val="24"/>
          <w:lang w:eastAsia="zh-CN"/>
        </w:rPr>
        <w:t>4-1</w:t>
      </w:r>
      <w:r>
        <w:rPr>
          <w:rFonts w:ascii="黑体" w:eastAsia="黑体" w:hAnsi="黑体" w:cs="黑体"/>
          <w:spacing w:val="-3"/>
          <w:sz w:val="24"/>
          <w:szCs w:val="24"/>
          <w:lang w:eastAsia="zh-CN"/>
        </w:rPr>
        <w:t xml:space="preserve">  </w:t>
      </w:r>
      <w:r>
        <w:rPr>
          <w:rFonts w:ascii="黑体" w:eastAsia="黑体" w:hAnsi="黑体" w:cs="黑体"/>
          <w:b/>
          <w:bCs/>
          <w:spacing w:val="-3"/>
          <w:sz w:val="24"/>
          <w:szCs w:val="24"/>
          <w:lang w:eastAsia="zh-CN"/>
        </w:rPr>
        <w:t>评价单元与选用评价方法对应表</w:t>
      </w:r>
    </w:p>
    <w:p w:rsidR="00F70856" w:rsidRDefault="00F70856">
      <w:pPr>
        <w:spacing w:line="145" w:lineRule="exact"/>
        <w:rPr>
          <w:lang w:eastAsia="zh-CN"/>
        </w:rPr>
      </w:pPr>
    </w:p>
    <w:tbl>
      <w:tblPr>
        <w:tblStyle w:val="TableNormal"/>
        <w:tblW w:w="8882" w:type="dxa"/>
        <w:tblInd w:w="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4"/>
        <w:gridCol w:w="2558"/>
        <w:gridCol w:w="5160"/>
      </w:tblGrid>
      <w:tr w:rsidR="00F70856">
        <w:trPr>
          <w:trHeight w:val="583"/>
        </w:trPr>
        <w:tc>
          <w:tcPr>
            <w:tcW w:w="1164" w:type="dxa"/>
          </w:tcPr>
          <w:p w:rsidR="00F70856" w:rsidRDefault="009C5AF2">
            <w:pPr>
              <w:pStyle w:val="TableText"/>
              <w:spacing w:before="186" w:line="229" w:lineRule="auto"/>
              <w:ind w:left="377"/>
            </w:pPr>
            <w:r>
              <w:rPr>
                <w:b/>
                <w:bCs/>
                <w:spacing w:val="4"/>
              </w:rPr>
              <w:t>序号</w:t>
            </w:r>
          </w:p>
        </w:tc>
        <w:tc>
          <w:tcPr>
            <w:tcW w:w="2558" w:type="dxa"/>
          </w:tcPr>
          <w:p w:rsidR="00F70856" w:rsidRDefault="009C5AF2">
            <w:pPr>
              <w:pStyle w:val="TableText"/>
              <w:spacing w:before="187" w:line="226" w:lineRule="auto"/>
              <w:ind w:left="650"/>
            </w:pPr>
            <w:r>
              <w:rPr>
                <w:b/>
                <w:bCs/>
                <w:spacing w:val="7"/>
              </w:rPr>
              <w:t>评价单元名称</w:t>
            </w:r>
          </w:p>
        </w:tc>
        <w:tc>
          <w:tcPr>
            <w:tcW w:w="5160" w:type="dxa"/>
          </w:tcPr>
          <w:p w:rsidR="00F70856" w:rsidRDefault="009C5AF2">
            <w:pPr>
              <w:pStyle w:val="TableText"/>
              <w:spacing w:before="187" w:line="226" w:lineRule="auto"/>
              <w:ind w:left="1846"/>
            </w:pPr>
            <w:r>
              <w:rPr>
                <w:b/>
                <w:bCs/>
                <w:spacing w:val="7"/>
              </w:rPr>
              <w:t>采用的评价方法</w:t>
            </w:r>
          </w:p>
        </w:tc>
      </w:tr>
      <w:tr w:rsidR="00F70856">
        <w:trPr>
          <w:trHeight w:val="452"/>
        </w:trPr>
        <w:tc>
          <w:tcPr>
            <w:tcW w:w="1164" w:type="dxa"/>
          </w:tcPr>
          <w:p w:rsidR="00F70856" w:rsidRDefault="009C5AF2">
            <w:pPr>
              <w:pStyle w:val="TableText"/>
              <w:spacing w:before="152" w:line="189" w:lineRule="auto"/>
              <w:ind w:left="549"/>
            </w:pPr>
            <w:r>
              <w:t>1</w:t>
            </w:r>
          </w:p>
        </w:tc>
        <w:tc>
          <w:tcPr>
            <w:tcW w:w="2558" w:type="dxa"/>
          </w:tcPr>
          <w:p w:rsidR="00F70856" w:rsidRDefault="009C5AF2">
            <w:pPr>
              <w:pStyle w:val="TableText"/>
              <w:spacing w:before="119" w:line="228" w:lineRule="auto"/>
              <w:ind w:left="828"/>
            </w:pPr>
            <w:r>
              <w:rPr>
                <w:spacing w:val="21"/>
              </w:rPr>
              <w:t>安全管理</w:t>
            </w:r>
          </w:p>
        </w:tc>
        <w:tc>
          <w:tcPr>
            <w:tcW w:w="5160" w:type="dxa"/>
          </w:tcPr>
          <w:p w:rsidR="00F70856" w:rsidRDefault="009C5AF2">
            <w:pPr>
              <w:pStyle w:val="TableText"/>
              <w:spacing w:before="119" w:line="228" w:lineRule="auto"/>
              <w:ind w:left="2064"/>
            </w:pPr>
            <w:r>
              <w:rPr>
                <w:spacing w:val="7"/>
              </w:rPr>
              <w:t>安全检查表</w:t>
            </w:r>
          </w:p>
        </w:tc>
      </w:tr>
      <w:tr w:rsidR="00F70856">
        <w:trPr>
          <w:trHeight w:val="459"/>
        </w:trPr>
        <w:tc>
          <w:tcPr>
            <w:tcW w:w="1164" w:type="dxa"/>
          </w:tcPr>
          <w:p w:rsidR="00F70856" w:rsidRDefault="009C5AF2">
            <w:pPr>
              <w:pStyle w:val="TableText"/>
              <w:spacing w:before="156" w:line="189" w:lineRule="auto"/>
              <w:ind w:left="536"/>
            </w:pPr>
            <w:r>
              <w:t>2</w:t>
            </w:r>
          </w:p>
        </w:tc>
        <w:tc>
          <w:tcPr>
            <w:tcW w:w="2558" w:type="dxa"/>
          </w:tcPr>
          <w:p w:rsidR="00F70856" w:rsidRDefault="009C5AF2">
            <w:pPr>
              <w:pStyle w:val="TableText"/>
              <w:spacing w:before="123" w:line="228" w:lineRule="auto"/>
              <w:ind w:left="823"/>
            </w:pPr>
            <w:r>
              <w:rPr>
                <w:spacing w:val="22"/>
              </w:rPr>
              <w:t>储存条件</w:t>
            </w:r>
          </w:p>
        </w:tc>
        <w:tc>
          <w:tcPr>
            <w:tcW w:w="5160" w:type="dxa"/>
          </w:tcPr>
          <w:p w:rsidR="00F70856" w:rsidRDefault="009C5AF2">
            <w:pPr>
              <w:pStyle w:val="TableText"/>
              <w:spacing w:before="123" w:line="228" w:lineRule="auto"/>
              <w:ind w:left="1224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安全检查表、预先危险性分析</w:t>
            </w:r>
          </w:p>
        </w:tc>
      </w:tr>
      <w:tr w:rsidR="00F70856">
        <w:trPr>
          <w:trHeight w:val="479"/>
        </w:trPr>
        <w:tc>
          <w:tcPr>
            <w:tcW w:w="1164" w:type="dxa"/>
          </w:tcPr>
          <w:p w:rsidR="00F70856" w:rsidRDefault="009C5AF2">
            <w:pPr>
              <w:pStyle w:val="TableText"/>
              <w:spacing w:before="167" w:line="189" w:lineRule="auto"/>
              <w:ind w:left="538"/>
            </w:pPr>
            <w:r>
              <w:t>3</w:t>
            </w:r>
          </w:p>
        </w:tc>
        <w:tc>
          <w:tcPr>
            <w:tcW w:w="2558" w:type="dxa"/>
          </w:tcPr>
          <w:p w:rsidR="00F70856" w:rsidRDefault="009C5AF2">
            <w:pPr>
              <w:pStyle w:val="TableText"/>
              <w:spacing w:before="134" w:line="228" w:lineRule="auto"/>
              <w:ind w:left="826"/>
            </w:pPr>
            <w:r>
              <w:rPr>
                <w:spacing w:val="21"/>
              </w:rPr>
              <w:t>经营管理</w:t>
            </w:r>
          </w:p>
        </w:tc>
        <w:tc>
          <w:tcPr>
            <w:tcW w:w="5160" w:type="dxa"/>
          </w:tcPr>
          <w:p w:rsidR="00F70856" w:rsidRDefault="009C5AF2">
            <w:pPr>
              <w:pStyle w:val="TableText"/>
              <w:spacing w:before="134" w:line="228" w:lineRule="auto"/>
              <w:ind w:left="2064"/>
            </w:pPr>
            <w:r>
              <w:rPr>
                <w:spacing w:val="7"/>
              </w:rPr>
              <w:t>安全检查表</w:t>
            </w:r>
          </w:p>
        </w:tc>
      </w:tr>
      <w:tr w:rsidR="00F70856">
        <w:trPr>
          <w:trHeight w:val="448"/>
        </w:trPr>
        <w:tc>
          <w:tcPr>
            <w:tcW w:w="1164" w:type="dxa"/>
          </w:tcPr>
          <w:p w:rsidR="00F70856" w:rsidRDefault="009C5AF2">
            <w:pPr>
              <w:pStyle w:val="TableText"/>
              <w:spacing w:before="151" w:line="189" w:lineRule="auto"/>
              <w:ind w:left="533"/>
            </w:pPr>
            <w:r>
              <w:t>4</w:t>
            </w:r>
          </w:p>
        </w:tc>
        <w:tc>
          <w:tcPr>
            <w:tcW w:w="2558" w:type="dxa"/>
          </w:tcPr>
          <w:p w:rsidR="00F70856" w:rsidRDefault="009C5AF2">
            <w:pPr>
              <w:pStyle w:val="TableText"/>
              <w:spacing w:before="119" w:line="228" w:lineRule="auto"/>
              <w:ind w:left="252"/>
            </w:pPr>
            <w:r>
              <w:rPr>
                <w:spacing w:val="26"/>
              </w:rPr>
              <w:t>消防安全及电气设备</w:t>
            </w:r>
          </w:p>
        </w:tc>
        <w:tc>
          <w:tcPr>
            <w:tcW w:w="5160" w:type="dxa"/>
          </w:tcPr>
          <w:p w:rsidR="00F70856" w:rsidRDefault="009C5AF2">
            <w:pPr>
              <w:pStyle w:val="TableText"/>
              <w:spacing w:before="118" w:line="228" w:lineRule="auto"/>
              <w:ind w:left="1224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安全检查表、预先危险性分析</w:t>
            </w:r>
          </w:p>
        </w:tc>
      </w:tr>
    </w:tbl>
    <w:p w:rsidR="00F70856" w:rsidRDefault="00F70856">
      <w:pPr>
        <w:rPr>
          <w:lang w:eastAsia="zh-CN"/>
        </w:rPr>
      </w:pPr>
    </w:p>
    <w:p w:rsidR="00F70856" w:rsidRDefault="00F70856">
      <w:pPr>
        <w:rPr>
          <w:lang w:eastAsia="zh-CN"/>
        </w:rPr>
        <w:sectPr w:rsidR="00F70856">
          <w:pgSz w:w="11906" w:h="16839"/>
          <w:pgMar w:top="1402" w:right="1339" w:bottom="0" w:left="1426" w:header="0" w:footer="0" w:gutter="0"/>
          <w:cols w:space="720"/>
        </w:sectPr>
      </w:pPr>
    </w:p>
    <w:p w:rsidR="00F70856" w:rsidRDefault="009C5AF2">
      <w:pPr>
        <w:spacing w:before="64" w:line="227" w:lineRule="auto"/>
        <w:ind w:left="2929"/>
        <w:outlineLvl w:val="0"/>
        <w:rPr>
          <w:rFonts w:ascii="黑体" w:eastAsia="黑体" w:hAnsi="黑体" w:cs="黑体"/>
          <w:sz w:val="31"/>
          <w:szCs w:val="31"/>
          <w:lang w:eastAsia="zh-CN"/>
        </w:rPr>
      </w:pPr>
      <w:r>
        <w:rPr>
          <w:rFonts w:ascii="黑体" w:eastAsia="黑体" w:hAnsi="黑体" w:cs="黑体"/>
          <w:b/>
          <w:bCs/>
          <w:spacing w:val="6"/>
          <w:sz w:val="31"/>
          <w:szCs w:val="31"/>
          <w:lang w:eastAsia="zh-CN"/>
        </w:rPr>
        <w:lastRenderedPageBreak/>
        <w:t>第七章</w:t>
      </w:r>
      <w:r>
        <w:rPr>
          <w:rFonts w:ascii="黑体" w:eastAsia="黑体" w:hAnsi="黑体" w:cs="黑体"/>
          <w:spacing w:val="6"/>
          <w:sz w:val="31"/>
          <w:szCs w:val="31"/>
          <w:lang w:eastAsia="zh-CN"/>
        </w:rPr>
        <w:t xml:space="preserve"> </w:t>
      </w:r>
      <w:r>
        <w:rPr>
          <w:rFonts w:ascii="黑体" w:eastAsia="黑体" w:hAnsi="黑体" w:cs="黑体"/>
          <w:b/>
          <w:bCs/>
          <w:spacing w:val="6"/>
          <w:sz w:val="31"/>
          <w:szCs w:val="31"/>
          <w:lang w:eastAsia="zh-CN"/>
        </w:rPr>
        <w:t>对策措施及建议</w:t>
      </w:r>
    </w:p>
    <w:p w:rsidR="00F70856" w:rsidRDefault="00F70856">
      <w:pPr>
        <w:spacing w:line="448" w:lineRule="auto"/>
        <w:rPr>
          <w:lang w:eastAsia="zh-CN"/>
        </w:rPr>
      </w:pPr>
    </w:p>
    <w:p w:rsidR="00F70856" w:rsidRDefault="009C5AF2">
      <w:pPr>
        <w:spacing w:before="101" w:line="230" w:lineRule="auto"/>
        <w:ind w:left="2546"/>
        <w:outlineLvl w:val="1"/>
        <w:rPr>
          <w:rFonts w:ascii="KaiTi" w:eastAsia="KaiTi" w:hAnsi="KaiTi" w:cs="KaiTi"/>
          <w:sz w:val="31"/>
          <w:szCs w:val="31"/>
          <w:lang w:eastAsia="zh-CN"/>
        </w:rPr>
      </w:pPr>
      <w:r>
        <w:rPr>
          <w:rFonts w:ascii="KaiTi" w:eastAsia="KaiTi" w:hAnsi="KaiTi" w:cs="KaiTi"/>
          <w:b/>
          <w:bCs/>
          <w:spacing w:val="5"/>
          <w:sz w:val="31"/>
          <w:szCs w:val="31"/>
          <w:lang w:eastAsia="zh-CN"/>
        </w:rPr>
        <w:t>第一节</w:t>
      </w:r>
      <w:r>
        <w:rPr>
          <w:rFonts w:ascii="KaiTi" w:eastAsia="KaiTi" w:hAnsi="KaiTi" w:cs="KaiTi"/>
          <w:spacing w:val="5"/>
          <w:sz w:val="31"/>
          <w:szCs w:val="31"/>
          <w:lang w:eastAsia="zh-CN"/>
        </w:rPr>
        <w:t xml:space="preserve">  </w:t>
      </w:r>
      <w:r>
        <w:rPr>
          <w:rFonts w:ascii="KaiTi" w:eastAsia="KaiTi" w:hAnsi="KaiTi" w:cs="KaiTi"/>
          <w:b/>
          <w:bCs/>
          <w:spacing w:val="5"/>
          <w:sz w:val="31"/>
          <w:szCs w:val="31"/>
          <w:lang w:eastAsia="zh-CN"/>
        </w:rPr>
        <w:t>存在问题及整改建议</w:t>
      </w:r>
    </w:p>
    <w:p w:rsidR="00F70856" w:rsidRDefault="009C5AF2">
      <w:pPr>
        <w:pStyle w:val="a3"/>
        <w:spacing w:before="227" w:line="354" w:lineRule="auto"/>
        <w:ind w:left="78" w:firstLine="563"/>
        <w:jc w:val="both"/>
        <w:rPr>
          <w:lang w:eastAsia="zh-CN"/>
        </w:rPr>
      </w:pPr>
      <w:r>
        <w:rPr>
          <w:spacing w:val="3"/>
          <w:lang w:eastAsia="zh-CN"/>
        </w:rPr>
        <w:t>本次安全评价过程中，通过现场检查和审阅有关资料，发现山东仕全</w:t>
      </w:r>
      <w:r>
        <w:rPr>
          <w:spacing w:val="9"/>
          <w:lang w:eastAsia="zh-CN"/>
        </w:rPr>
        <w:t xml:space="preserve"> </w:t>
      </w:r>
      <w:r>
        <w:rPr>
          <w:spacing w:val="3"/>
          <w:lang w:eastAsia="zh-CN"/>
        </w:rPr>
        <w:t>兴新材料有限公司的设备设施、安全管理条件，尚有与有关法规、规范和</w:t>
      </w:r>
      <w:r>
        <w:rPr>
          <w:spacing w:val="7"/>
          <w:lang w:eastAsia="zh-CN"/>
        </w:rPr>
        <w:t xml:space="preserve"> </w:t>
      </w:r>
      <w:r>
        <w:rPr>
          <w:spacing w:val="-2"/>
          <w:lang w:eastAsia="zh-CN"/>
        </w:rPr>
        <w:t>标准的要求存在差距之处，山东仕全兴新材料</w:t>
      </w:r>
      <w:r>
        <w:rPr>
          <w:spacing w:val="-3"/>
          <w:lang w:eastAsia="zh-CN"/>
        </w:rPr>
        <w:t>有限公司应该按照有关规定、</w:t>
      </w:r>
      <w:r>
        <w:rPr>
          <w:lang w:eastAsia="zh-CN"/>
        </w:rPr>
        <w:t xml:space="preserve"> </w:t>
      </w:r>
      <w:r>
        <w:rPr>
          <w:spacing w:val="3"/>
          <w:lang w:eastAsia="zh-CN"/>
        </w:rPr>
        <w:t>规范和标准的要求对存在的问题进行整改。存在的问题、建议整改措施如</w:t>
      </w:r>
      <w:r>
        <w:rPr>
          <w:spacing w:val="7"/>
          <w:lang w:eastAsia="zh-CN"/>
        </w:rPr>
        <w:t xml:space="preserve"> </w:t>
      </w:r>
      <w:r>
        <w:rPr>
          <w:spacing w:val="-6"/>
          <w:lang w:eastAsia="zh-CN"/>
        </w:rPr>
        <w:t>表</w:t>
      </w:r>
      <w:r>
        <w:rPr>
          <w:spacing w:val="-50"/>
          <w:lang w:eastAsia="zh-CN"/>
        </w:rPr>
        <w:t xml:space="preserve"> </w:t>
      </w:r>
      <w:r>
        <w:rPr>
          <w:spacing w:val="-6"/>
          <w:lang w:eastAsia="zh-CN"/>
        </w:rPr>
        <w:t>7-1</w:t>
      </w:r>
      <w:r>
        <w:rPr>
          <w:spacing w:val="-6"/>
          <w:lang w:eastAsia="zh-CN"/>
        </w:rPr>
        <w:t>。</w:t>
      </w:r>
    </w:p>
    <w:p w:rsidR="00F70856" w:rsidRDefault="009C5AF2">
      <w:pPr>
        <w:spacing w:before="33" w:line="222" w:lineRule="auto"/>
        <w:ind w:left="2661"/>
        <w:rPr>
          <w:rFonts w:ascii="黑体" w:eastAsia="黑体" w:hAnsi="黑体" w:cs="黑体"/>
          <w:sz w:val="24"/>
          <w:szCs w:val="24"/>
          <w:lang w:eastAsia="zh-CN"/>
        </w:rPr>
      </w:pPr>
      <w:r>
        <w:rPr>
          <w:rFonts w:ascii="黑体" w:eastAsia="黑体" w:hAnsi="黑体" w:cs="黑体"/>
          <w:b/>
          <w:bCs/>
          <w:spacing w:val="-3"/>
          <w:sz w:val="24"/>
          <w:szCs w:val="24"/>
          <w:lang w:eastAsia="zh-CN"/>
        </w:rPr>
        <w:t>表</w:t>
      </w:r>
      <w:r>
        <w:rPr>
          <w:rFonts w:ascii="黑体" w:eastAsia="黑体" w:hAnsi="黑体" w:cs="黑体"/>
          <w:spacing w:val="-49"/>
          <w:sz w:val="24"/>
          <w:szCs w:val="24"/>
          <w:lang w:eastAsia="zh-CN"/>
        </w:rPr>
        <w:t xml:space="preserve"> </w:t>
      </w:r>
      <w:r>
        <w:rPr>
          <w:rFonts w:ascii="黑体" w:eastAsia="黑体" w:hAnsi="黑体" w:cs="黑体"/>
          <w:b/>
          <w:bCs/>
          <w:spacing w:val="-3"/>
          <w:sz w:val="24"/>
          <w:szCs w:val="24"/>
          <w:lang w:eastAsia="zh-CN"/>
        </w:rPr>
        <w:t>7-1</w:t>
      </w:r>
      <w:r>
        <w:rPr>
          <w:rFonts w:ascii="黑体" w:eastAsia="黑体" w:hAnsi="黑体" w:cs="黑体"/>
          <w:spacing w:val="-3"/>
          <w:sz w:val="24"/>
          <w:szCs w:val="24"/>
          <w:lang w:eastAsia="zh-CN"/>
        </w:rPr>
        <w:t xml:space="preserve"> </w:t>
      </w:r>
      <w:r>
        <w:rPr>
          <w:rFonts w:ascii="黑体" w:eastAsia="黑体" w:hAnsi="黑体" w:cs="黑体"/>
          <w:b/>
          <w:bCs/>
          <w:spacing w:val="-3"/>
          <w:sz w:val="24"/>
          <w:szCs w:val="24"/>
          <w:lang w:eastAsia="zh-CN"/>
        </w:rPr>
        <w:t>存在的问题及整改建议一览表</w:t>
      </w:r>
    </w:p>
    <w:p w:rsidR="00F70856" w:rsidRDefault="00F70856">
      <w:pPr>
        <w:spacing w:line="143" w:lineRule="exact"/>
        <w:rPr>
          <w:lang w:eastAsia="zh-CN"/>
        </w:rPr>
      </w:pPr>
    </w:p>
    <w:tbl>
      <w:tblPr>
        <w:tblStyle w:val="TableNormal"/>
        <w:tblW w:w="9185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3460"/>
        <w:gridCol w:w="2613"/>
        <w:gridCol w:w="2627"/>
      </w:tblGrid>
      <w:tr w:rsidR="00F70856">
        <w:trPr>
          <w:trHeight w:val="666"/>
        </w:trPr>
        <w:tc>
          <w:tcPr>
            <w:tcW w:w="485" w:type="dxa"/>
            <w:tcBorders>
              <w:top w:val="single" w:sz="10" w:space="0" w:color="000000"/>
              <w:left w:val="single" w:sz="10" w:space="0" w:color="000000"/>
            </w:tcBorders>
            <w:textDirection w:val="tbRlV"/>
          </w:tcPr>
          <w:p w:rsidR="00F70856" w:rsidRDefault="009C5AF2">
            <w:pPr>
              <w:pStyle w:val="TableText"/>
              <w:spacing w:before="137" w:line="218" w:lineRule="auto"/>
              <w:ind w:left="93"/>
            </w:pPr>
            <w:r>
              <w:rPr>
                <w:spacing w:val="8"/>
              </w:rPr>
              <w:t>序</w:t>
            </w:r>
            <w:r>
              <w:rPr>
                <w:spacing w:val="-38"/>
              </w:rPr>
              <w:t xml:space="preserve"> </w:t>
            </w:r>
            <w:r>
              <w:rPr>
                <w:spacing w:val="8"/>
              </w:rPr>
              <w:t>号</w:t>
            </w:r>
          </w:p>
        </w:tc>
        <w:tc>
          <w:tcPr>
            <w:tcW w:w="3460" w:type="dxa"/>
            <w:tcBorders>
              <w:top w:val="single" w:sz="10" w:space="0" w:color="000000"/>
            </w:tcBorders>
          </w:tcPr>
          <w:p w:rsidR="00F70856" w:rsidRDefault="009C5AF2">
            <w:pPr>
              <w:pStyle w:val="TableText"/>
              <w:spacing w:before="227" w:line="228" w:lineRule="auto"/>
              <w:ind w:left="677"/>
              <w:rPr>
                <w:lang w:eastAsia="zh-CN"/>
              </w:rPr>
            </w:pPr>
            <w:r>
              <w:rPr>
                <w:spacing w:val="9"/>
                <w:lang w:eastAsia="zh-CN"/>
              </w:rPr>
              <w:t>存在的主要问题或隐患</w:t>
            </w:r>
          </w:p>
        </w:tc>
        <w:tc>
          <w:tcPr>
            <w:tcW w:w="2613" w:type="dxa"/>
            <w:tcBorders>
              <w:top w:val="single" w:sz="10" w:space="0" w:color="000000"/>
            </w:tcBorders>
          </w:tcPr>
          <w:p w:rsidR="00F70856" w:rsidRDefault="009C5AF2">
            <w:pPr>
              <w:pStyle w:val="TableText"/>
              <w:spacing w:before="227" w:line="227" w:lineRule="auto"/>
              <w:ind w:left="1102"/>
            </w:pPr>
            <w:r>
              <w:rPr>
                <w:spacing w:val="3"/>
              </w:rPr>
              <w:t>依据</w:t>
            </w:r>
          </w:p>
        </w:tc>
        <w:tc>
          <w:tcPr>
            <w:tcW w:w="2627" w:type="dxa"/>
            <w:tcBorders>
              <w:top w:val="single" w:sz="10" w:space="0" w:color="000000"/>
              <w:right w:val="single" w:sz="10" w:space="0" w:color="000000"/>
            </w:tcBorders>
          </w:tcPr>
          <w:p w:rsidR="00F70856" w:rsidRDefault="009C5AF2">
            <w:pPr>
              <w:pStyle w:val="TableText"/>
              <w:spacing w:before="227" w:line="228" w:lineRule="auto"/>
              <w:ind w:left="689"/>
            </w:pPr>
            <w:r>
              <w:rPr>
                <w:spacing w:val="8"/>
              </w:rPr>
              <w:t>整改建议措施</w:t>
            </w:r>
          </w:p>
        </w:tc>
      </w:tr>
      <w:tr w:rsidR="00F70856">
        <w:trPr>
          <w:trHeight w:val="659"/>
        </w:trPr>
        <w:tc>
          <w:tcPr>
            <w:tcW w:w="485" w:type="dxa"/>
            <w:tcBorders>
              <w:left w:val="single" w:sz="10" w:space="0" w:color="000000"/>
            </w:tcBorders>
          </w:tcPr>
          <w:p w:rsidR="00F70856" w:rsidRDefault="009C5AF2">
            <w:pPr>
              <w:pStyle w:val="TableText"/>
              <w:spacing w:before="258" w:line="189" w:lineRule="auto"/>
              <w:ind w:left="196"/>
            </w:pPr>
            <w:r>
              <w:t>1</w:t>
            </w:r>
          </w:p>
        </w:tc>
        <w:tc>
          <w:tcPr>
            <w:tcW w:w="3460" w:type="dxa"/>
          </w:tcPr>
          <w:p w:rsidR="00F70856" w:rsidRDefault="009C5AF2">
            <w:pPr>
              <w:pStyle w:val="TableText"/>
              <w:spacing w:before="225" w:line="228" w:lineRule="auto"/>
              <w:ind w:left="259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成品仓库安全出口指示灯损坏；</w:t>
            </w:r>
          </w:p>
        </w:tc>
        <w:tc>
          <w:tcPr>
            <w:tcW w:w="2613" w:type="dxa"/>
          </w:tcPr>
          <w:p w:rsidR="00F70856" w:rsidRDefault="009C5AF2">
            <w:pPr>
              <w:pStyle w:val="TableText"/>
              <w:spacing w:before="124" w:line="242" w:lineRule="auto"/>
              <w:ind w:left="733" w:right="668" w:hanging="55"/>
            </w:pPr>
            <w:r>
              <w:t>GB</w:t>
            </w:r>
            <w:r>
              <w:rPr>
                <w:spacing w:val="5"/>
              </w:rPr>
              <w:t>55037-2022</w:t>
            </w:r>
            <w:r>
              <w:rPr>
                <w:spacing w:val="4"/>
              </w:rPr>
              <w:t xml:space="preserve"> </w:t>
            </w:r>
            <w:r>
              <w:t>第</w:t>
            </w:r>
            <w:r>
              <w:rPr>
                <w:spacing w:val="-18"/>
              </w:rPr>
              <w:t xml:space="preserve"> </w:t>
            </w:r>
            <w:r>
              <w:t>10.1.8</w:t>
            </w:r>
            <w:r>
              <w:rPr>
                <w:spacing w:val="-36"/>
              </w:rPr>
              <w:t xml:space="preserve"> </w:t>
            </w:r>
            <w:r>
              <w:t>条</w:t>
            </w:r>
          </w:p>
        </w:tc>
        <w:tc>
          <w:tcPr>
            <w:tcW w:w="2627" w:type="dxa"/>
            <w:tcBorders>
              <w:right w:val="single" w:sz="10" w:space="0" w:color="000000"/>
            </w:tcBorders>
          </w:tcPr>
          <w:p w:rsidR="00F70856" w:rsidRDefault="009C5AF2">
            <w:pPr>
              <w:pStyle w:val="TableText"/>
              <w:spacing w:before="226" w:line="228" w:lineRule="auto"/>
              <w:ind w:left="377"/>
            </w:pPr>
            <w:r>
              <w:rPr>
                <w:spacing w:val="8"/>
              </w:rPr>
              <w:t>更换安全出口指示灯</w:t>
            </w:r>
          </w:p>
        </w:tc>
      </w:tr>
      <w:tr w:rsidR="00F70856">
        <w:trPr>
          <w:trHeight w:val="658"/>
        </w:trPr>
        <w:tc>
          <w:tcPr>
            <w:tcW w:w="485" w:type="dxa"/>
            <w:tcBorders>
              <w:left w:val="single" w:sz="10" w:space="0" w:color="000000"/>
            </w:tcBorders>
          </w:tcPr>
          <w:p w:rsidR="00F70856" w:rsidRDefault="009C5AF2">
            <w:pPr>
              <w:pStyle w:val="TableText"/>
              <w:spacing w:before="264" w:line="189" w:lineRule="auto"/>
              <w:ind w:left="183"/>
            </w:pPr>
            <w:r>
              <w:t>2</w:t>
            </w:r>
          </w:p>
        </w:tc>
        <w:tc>
          <w:tcPr>
            <w:tcW w:w="3460" w:type="dxa"/>
          </w:tcPr>
          <w:p w:rsidR="00F70856" w:rsidRDefault="009C5AF2">
            <w:pPr>
              <w:pStyle w:val="TableText"/>
              <w:spacing w:before="231" w:line="228" w:lineRule="auto"/>
              <w:ind w:left="362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可燃气体探测器未设置接地；</w:t>
            </w:r>
          </w:p>
        </w:tc>
        <w:tc>
          <w:tcPr>
            <w:tcW w:w="2613" w:type="dxa"/>
          </w:tcPr>
          <w:p w:rsidR="00F70856" w:rsidRDefault="009C5AF2">
            <w:pPr>
              <w:pStyle w:val="TableText"/>
              <w:spacing w:before="125" w:line="241" w:lineRule="auto"/>
              <w:ind w:left="892" w:right="767" w:hanging="314"/>
            </w:pPr>
            <w:r>
              <w:t>HG</w:t>
            </w:r>
            <w:r>
              <w:rPr>
                <w:spacing w:val="5"/>
              </w:rPr>
              <w:t>20571-2014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第</w:t>
            </w:r>
            <w:r>
              <w:rPr>
                <w:spacing w:val="-37"/>
              </w:rPr>
              <w:t xml:space="preserve"> </w:t>
            </w:r>
            <w:r>
              <w:rPr>
                <w:spacing w:val="1"/>
              </w:rPr>
              <w:t>4.2</w:t>
            </w:r>
            <w:r>
              <w:rPr>
                <w:spacing w:val="-39"/>
              </w:rPr>
              <w:t xml:space="preserve"> </w:t>
            </w:r>
            <w:r>
              <w:rPr>
                <w:spacing w:val="1"/>
              </w:rPr>
              <w:t>条</w:t>
            </w:r>
          </w:p>
        </w:tc>
        <w:tc>
          <w:tcPr>
            <w:tcW w:w="2627" w:type="dxa"/>
            <w:tcBorders>
              <w:right w:val="single" w:sz="10" w:space="0" w:color="000000"/>
            </w:tcBorders>
          </w:tcPr>
          <w:p w:rsidR="00F70856" w:rsidRDefault="009C5AF2">
            <w:pPr>
              <w:pStyle w:val="TableText"/>
              <w:spacing w:before="94" w:line="245" w:lineRule="auto"/>
              <w:ind w:left="1214" w:right="145" w:hanging="1049"/>
              <w:rPr>
                <w:lang w:eastAsia="zh-CN"/>
              </w:rPr>
            </w:pPr>
            <w:r>
              <w:rPr>
                <w:spacing w:val="9"/>
                <w:lang w:eastAsia="zh-CN"/>
              </w:rPr>
              <w:t>可燃气体探测器应设置接</w:t>
            </w:r>
            <w:r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地</w:t>
            </w:r>
          </w:p>
        </w:tc>
      </w:tr>
      <w:tr w:rsidR="00F70856">
        <w:trPr>
          <w:trHeight w:val="699"/>
        </w:trPr>
        <w:tc>
          <w:tcPr>
            <w:tcW w:w="485" w:type="dxa"/>
            <w:tcBorders>
              <w:left w:val="single" w:sz="10" w:space="0" w:color="000000"/>
            </w:tcBorders>
          </w:tcPr>
          <w:p w:rsidR="00F70856" w:rsidRDefault="009C5AF2">
            <w:pPr>
              <w:pStyle w:val="TableText"/>
              <w:spacing w:before="289" w:line="189" w:lineRule="auto"/>
              <w:ind w:left="185"/>
            </w:pPr>
            <w:r>
              <w:t>3</w:t>
            </w:r>
          </w:p>
        </w:tc>
        <w:tc>
          <w:tcPr>
            <w:tcW w:w="3460" w:type="dxa"/>
          </w:tcPr>
          <w:p w:rsidR="00F70856" w:rsidRDefault="009C5AF2">
            <w:pPr>
              <w:pStyle w:val="TableText"/>
              <w:spacing w:before="256" w:line="228" w:lineRule="auto"/>
              <w:ind w:left="50"/>
              <w:rPr>
                <w:lang w:eastAsia="zh-CN"/>
              </w:rPr>
            </w:pPr>
            <w:r>
              <w:rPr>
                <w:spacing w:val="8"/>
                <w:lang w:eastAsia="zh-CN"/>
              </w:rPr>
              <w:t>成品仓库北侧装卸区缺少限速标识；</w:t>
            </w:r>
          </w:p>
        </w:tc>
        <w:tc>
          <w:tcPr>
            <w:tcW w:w="2613" w:type="dxa"/>
          </w:tcPr>
          <w:p w:rsidR="00F70856" w:rsidRDefault="009C5AF2">
            <w:pPr>
              <w:pStyle w:val="TableText"/>
              <w:spacing w:before="119" w:line="256" w:lineRule="auto"/>
              <w:ind w:left="786" w:right="563" w:hanging="211"/>
            </w:pPr>
            <w:r>
              <w:t>GB</w:t>
            </w:r>
            <w:r>
              <w:rPr>
                <w:spacing w:val="5"/>
              </w:rPr>
              <w:t>/T12801-2008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第</w:t>
            </w:r>
            <w:r>
              <w:rPr>
                <w:spacing w:val="-38"/>
              </w:rPr>
              <w:t xml:space="preserve"> </w:t>
            </w:r>
            <w:r>
              <w:rPr>
                <w:spacing w:val="2"/>
              </w:rPr>
              <w:t>6.8.1</w:t>
            </w:r>
            <w:r>
              <w:rPr>
                <w:spacing w:val="-36"/>
              </w:rPr>
              <w:t xml:space="preserve"> </w:t>
            </w:r>
            <w:r>
              <w:rPr>
                <w:spacing w:val="2"/>
              </w:rPr>
              <w:t>条</w:t>
            </w:r>
          </w:p>
        </w:tc>
        <w:tc>
          <w:tcPr>
            <w:tcW w:w="2627" w:type="dxa"/>
            <w:tcBorders>
              <w:right w:val="single" w:sz="10" w:space="0" w:color="000000"/>
            </w:tcBorders>
          </w:tcPr>
          <w:p w:rsidR="00F70856" w:rsidRDefault="009C5AF2">
            <w:pPr>
              <w:pStyle w:val="TableText"/>
              <w:spacing w:before="257" w:line="228" w:lineRule="auto"/>
              <w:ind w:left="375"/>
            </w:pPr>
            <w:r>
              <w:rPr>
                <w:spacing w:val="8"/>
              </w:rPr>
              <w:t>增加装卸区限速标识</w:t>
            </w:r>
          </w:p>
        </w:tc>
      </w:tr>
      <w:tr w:rsidR="00F70856">
        <w:trPr>
          <w:trHeight w:val="679"/>
        </w:trPr>
        <w:tc>
          <w:tcPr>
            <w:tcW w:w="485" w:type="dxa"/>
            <w:tcBorders>
              <w:left w:val="single" w:sz="10" w:space="0" w:color="000000"/>
              <w:bottom w:val="single" w:sz="10" w:space="0" w:color="000000"/>
            </w:tcBorders>
          </w:tcPr>
          <w:p w:rsidR="00F70856" w:rsidRDefault="009C5AF2">
            <w:pPr>
              <w:pStyle w:val="TableText"/>
              <w:spacing w:before="271" w:line="189" w:lineRule="auto"/>
              <w:ind w:left="180"/>
            </w:pPr>
            <w:r>
              <w:t>4</w:t>
            </w:r>
          </w:p>
        </w:tc>
        <w:tc>
          <w:tcPr>
            <w:tcW w:w="3460" w:type="dxa"/>
            <w:tcBorders>
              <w:bottom w:val="single" w:sz="10" w:space="0" w:color="000000"/>
            </w:tcBorders>
          </w:tcPr>
          <w:p w:rsidR="00F70856" w:rsidRDefault="009C5AF2">
            <w:pPr>
              <w:pStyle w:val="TableText"/>
              <w:spacing w:before="105"/>
              <w:ind w:left="1309" w:right="156" w:hanging="1155"/>
              <w:rPr>
                <w:lang w:eastAsia="zh-CN"/>
              </w:rPr>
            </w:pPr>
            <w:r>
              <w:rPr>
                <w:spacing w:val="9"/>
                <w:lang w:eastAsia="zh-CN"/>
              </w:rPr>
              <w:t>成品仓库内手提式灭火器未进行定</w:t>
            </w:r>
            <w:r>
              <w:rPr>
                <w:spacing w:val="3"/>
                <w:lang w:eastAsia="zh-CN"/>
              </w:rPr>
              <w:t xml:space="preserve"> </w:t>
            </w:r>
            <w:r>
              <w:rPr>
                <w:spacing w:val="4"/>
                <w:lang w:eastAsia="zh-CN"/>
              </w:rPr>
              <w:t>期巡检。</w:t>
            </w:r>
          </w:p>
        </w:tc>
        <w:tc>
          <w:tcPr>
            <w:tcW w:w="2613" w:type="dxa"/>
            <w:tcBorders>
              <w:bottom w:val="single" w:sz="10" w:space="0" w:color="000000"/>
            </w:tcBorders>
          </w:tcPr>
          <w:p w:rsidR="00F70856" w:rsidRDefault="009C5AF2">
            <w:pPr>
              <w:pStyle w:val="TableText"/>
              <w:spacing w:before="138" w:line="245" w:lineRule="auto"/>
              <w:ind w:left="733" w:right="668" w:hanging="55"/>
            </w:pPr>
            <w:r>
              <w:t>GB</w:t>
            </w:r>
            <w:r>
              <w:rPr>
                <w:spacing w:val="5"/>
              </w:rPr>
              <w:t>55036-2022</w:t>
            </w:r>
            <w:r>
              <w:rPr>
                <w:spacing w:val="4"/>
              </w:rPr>
              <w:t xml:space="preserve"> </w:t>
            </w:r>
            <w:r>
              <w:t>第</w:t>
            </w:r>
            <w:r>
              <w:rPr>
                <w:spacing w:val="-18"/>
              </w:rPr>
              <w:t xml:space="preserve"> </w:t>
            </w:r>
            <w:r>
              <w:t>10.0.7</w:t>
            </w:r>
            <w:r>
              <w:rPr>
                <w:spacing w:val="-36"/>
              </w:rPr>
              <w:t xml:space="preserve"> </w:t>
            </w:r>
            <w:r>
              <w:t>条</w:t>
            </w:r>
          </w:p>
        </w:tc>
        <w:tc>
          <w:tcPr>
            <w:tcW w:w="2627" w:type="dxa"/>
            <w:tcBorders>
              <w:bottom w:val="single" w:sz="10" w:space="0" w:color="000000"/>
              <w:right w:val="single" w:sz="10" w:space="0" w:color="000000"/>
            </w:tcBorders>
          </w:tcPr>
          <w:p w:rsidR="00F70856" w:rsidRDefault="009C5AF2">
            <w:pPr>
              <w:pStyle w:val="TableText"/>
              <w:spacing w:before="238" w:line="228" w:lineRule="auto"/>
              <w:ind w:left="163"/>
              <w:rPr>
                <w:lang w:eastAsia="zh-CN"/>
              </w:rPr>
            </w:pPr>
            <w:r>
              <w:rPr>
                <w:spacing w:val="9"/>
                <w:lang w:eastAsia="zh-CN"/>
              </w:rPr>
              <w:t>手提式灭火器应定期巡检</w:t>
            </w:r>
          </w:p>
        </w:tc>
      </w:tr>
    </w:tbl>
    <w:p w:rsidR="00F70856" w:rsidRDefault="00F70856">
      <w:pPr>
        <w:rPr>
          <w:lang w:eastAsia="zh-CN"/>
        </w:rPr>
      </w:pPr>
    </w:p>
    <w:p w:rsidR="00F70856" w:rsidRDefault="00F70856">
      <w:pPr>
        <w:rPr>
          <w:lang w:eastAsia="zh-CN"/>
        </w:rPr>
        <w:sectPr w:rsidR="00F70856">
          <w:pgSz w:w="11906" w:h="16839"/>
          <w:pgMar w:top="1402" w:right="1317" w:bottom="0" w:left="1347" w:header="0" w:footer="0" w:gutter="0"/>
          <w:cols w:space="720"/>
        </w:sectPr>
      </w:pPr>
    </w:p>
    <w:p w:rsidR="00F70856" w:rsidRDefault="009C5AF2">
      <w:pPr>
        <w:spacing w:line="16827" w:lineRule="exact"/>
      </w:pPr>
      <w:r>
        <w:rPr>
          <w:position w:val="-336"/>
          <w:lang w:eastAsia="zh-CN"/>
        </w:rPr>
        <w:lastRenderedPageBreak/>
        <w:drawing>
          <wp:inline distT="0" distB="0" distL="0" distR="0">
            <wp:extent cx="7523373" cy="10685298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3373" cy="106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6" w:rsidRDefault="00F70856">
      <w:pPr>
        <w:spacing w:line="16827" w:lineRule="exact"/>
        <w:sectPr w:rsidR="00F70856">
          <w:headerReference w:type="default" r:id="rId8"/>
          <w:footerReference w:type="default" r:id="rId9"/>
          <w:pgSz w:w="11900" w:h="16840"/>
          <w:pgMar w:top="1" w:right="26" w:bottom="1" w:left="26" w:header="0" w:footer="0" w:gutter="0"/>
          <w:cols w:space="720"/>
        </w:sectPr>
      </w:pPr>
    </w:p>
    <w:p w:rsidR="00F70856" w:rsidRDefault="009C5AF2">
      <w:pPr>
        <w:spacing w:line="16827" w:lineRule="exact"/>
      </w:pPr>
      <w:r>
        <w:rPr>
          <w:position w:val="-336"/>
          <w:lang w:eastAsia="zh-CN"/>
        </w:rPr>
        <w:lastRenderedPageBreak/>
        <w:drawing>
          <wp:inline distT="0" distB="0" distL="0" distR="0">
            <wp:extent cx="7113765" cy="10685298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3765" cy="106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6" w:rsidRDefault="00F70856">
      <w:pPr>
        <w:spacing w:line="16827" w:lineRule="exact"/>
        <w:sectPr w:rsidR="00F70856">
          <w:pgSz w:w="11900" w:h="16840"/>
          <w:pgMar w:top="1" w:right="348" w:bottom="1" w:left="348" w:header="0" w:footer="0" w:gutter="0"/>
          <w:cols w:space="720"/>
        </w:sectPr>
      </w:pPr>
    </w:p>
    <w:p w:rsidR="00F70856" w:rsidRDefault="009C5AF2">
      <w:pPr>
        <w:spacing w:line="16827" w:lineRule="exact"/>
      </w:pPr>
      <w:r>
        <w:rPr>
          <w:position w:val="-336"/>
          <w:lang w:eastAsia="zh-CN"/>
        </w:rPr>
        <w:lastRenderedPageBreak/>
        <w:drawing>
          <wp:inline distT="0" distB="0" distL="0" distR="0">
            <wp:extent cx="7021896" cy="10685298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1896" cy="106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6" w:rsidRDefault="00F70856">
      <w:pPr>
        <w:spacing w:line="16827" w:lineRule="exact"/>
        <w:sectPr w:rsidR="00F70856">
          <w:pgSz w:w="11900" w:h="16840"/>
          <w:pgMar w:top="1" w:right="420" w:bottom="1" w:left="420" w:header="0" w:footer="0" w:gutter="0"/>
          <w:cols w:space="720"/>
        </w:sectPr>
      </w:pPr>
    </w:p>
    <w:p w:rsidR="00F70856" w:rsidRDefault="009C5AF2">
      <w:pPr>
        <w:spacing w:line="16827" w:lineRule="exact"/>
      </w:pPr>
      <w:r>
        <w:rPr>
          <w:position w:val="-336"/>
          <w:lang w:eastAsia="zh-CN"/>
        </w:rPr>
        <w:lastRenderedPageBreak/>
        <w:drawing>
          <wp:inline distT="0" distB="0" distL="0" distR="0">
            <wp:extent cx="7075068" cy="10685298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75068" cy="106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6" w:rsidRDefault="00F70856">
      <w:pPr>
        <w:spacing w:line="16827" w:lineRule="exact"/>
        <w:sectPr w:rsidR="00F70856">
          <w:pgSz w:w="11900" w:h="16840"/>
          <w:pgMar w:top="1" w:right="379" w:bottom="1" w:left="379" w:header="0" w:footer="0" w:gutter="0"/>
          <w:cols w:space="720"/>
        </w:sectPr>
      </w:pPr>
    </w:p>
    <w:p w:rsidR="00F70856" w:rsidRDefault="009C5AF2">
      <w:pPr>
        <w:spacing w:line="16827" w:lineRule="exact"/>
      </w:pPr>
      <w:r>
        <w:rPr>
          <w:position w:val="-336"/>
          <w:lang w:eastAsia="zh-CN"/>
        </w:rPr>
        <w:lastRenderedPageBreak/>
        <w:drawing>
          <wp:inline distT="0" distB="0" distL="0" distR="0">
            <wp:extent cx="7094896" cy="10685298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94896" cy="106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856" w:rsidRDefault="00F70856">
      <w:pPr>
        <w:spacing w:line="16827" w:lineRule="exact"/>
        <w:sectPr w:rsidR="00F70856">
          <w:pgSz w:w="11900" w:h="16840"/>
          <w:pgMar w:top="1" w:right="363" w:bottom="1" w:left="363" w:header="0" w:footer="0" w:gutter="0"/>
          <w:cols w:space="720"/>
        </w:sectPr>
      </w:pPr>
    </w:p>
    <w:p w:rsidR="00F70856" w:rsidRDefault="009C5AF2">
      <w:pPr>
        <w:spacing w:line="16827" w:lineRule="exact"/>
      </w:pPr>
      <w:r>
        <w:rPr>
          <w:position w:val="-336"/>
          <w:lang w:eastAsia="zh-CN"/>
        </w:rPr>
        <w:lastRenderedPageBreak/>
        <w:drawing>
          <wp:inline distT="0" distB="0" distL="0" distR="0">
            <wp:extent cx="6764707" cy="10685298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4707" cy="106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0856">
      <w:pgSz w:w="11900" w:h="16840"/>
      <w:pgMar w:top="1" w:right="623" w:bottom="1" w:left="623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AF2" w:rsidRDefault="009C5AF2">
      <w:r>
        <w:separator/>
      </w:r>
    </w:p>
  </w:endnote>
  <w:endnote w:type="continuationSeparator" w:id="0">
    <w:p w:rsidR="009C5AF2" w:rsidRDefault="009C5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856" w:rsidRDefault="00F70856">
    <w:pPr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AF2" w:rsidRDefault="009C5AF2">
      <w:r>
        <w:separator/>
      </w:r>
    </w:p>
  </w:footnote>
  <w:footnote w:type="continuationSeparator" w:id="0">
    <w:p w:rsidR="009C5AF2" w:rsidRDefault="009C5A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0856" w:rsidRDefault="00F70856">
    <w:pPr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4"/>
  </w:compat>
  <w:rsids>
    <w:rsidRoot w:val="00F70856"/>
    <w:rsid w:val="00830A5A"/>
    <w:rsid w:val="009C5AF2"/>
    <w:rsid w:val="00F70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0D020"/>
  <w15:docId w15:val="{10BA6E9F-2B92-45B1-912D-E3F593F15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napToGrid w:val="0"/>
        <w:color w:val="000000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0"/>
      <w:szCs w:val="20"/>
    </w:rPr>
  </w:style>
  <w:style w:type="paragraph" w:styleId="a3">
    <w:name w:val="Body Text"/>
    <w:basedOn w:val="a"/>
    <w:semiHidden/>
    <w:qFormat/>
    <w:rPr>
      <w:rFonts w:ascii="宋体" w:eastAsia="宋体" w:hAnsi="宋体" w:cs="宋体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439</Words>
  <Characters>2508</Characters>
  <Application>Microsoft Office Word</Application>
  <DocSecurity>0</DocSecurity>
  <Lines>20</Lines>
  <Paragraphs>5</Paragraphs>
  <ScaleCrop>false</ScaleCrop>
  <Company>微软中国</Company>
  <LinksUpToDate>false</LinksUpToDate>
  <CharactersWithSpaces>2942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天舞</dc:creator>
  <cp:lastModifiedBy>微软用户</cp:lastModifiedBy>
  <cp:revision>2</cp:revision>
  <dcterms:created xsi:type="dcterms:W3CDTF">2025-01-24T16:28:00Z</dcterms:created>
  <dcterms:modified xsi:type="dcterms:W3CDTF">2025-04-22T08:10:00Z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2025-04-22T15:55:45Z</vt:filetime>
  </property>
</Properties>
</file>